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F" w:rsidRDefault="00142BAF" w:rsidP="00F71220">
      <w:pPr>
        <w:pStyle w:val="a3"/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</w:p>
    <w:p w:rsidR="00142BAF" w:rsidRPr="00C90F19" w:rsidRDefault="00142BAF" w:rsidP="00142BAF">
      <w:pPr>
        <w:shd w:val="clear" w:color="auto" w:fill="FFFFFF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отчёт</w:t>
      </w:r>
      <w:r w:rsidRPr="00C90F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Совета и исполнительного комитета</w:t>
      </w: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Петропавлов</w:t>
      </w: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ского сельского поселения</w:t>
      </w:r>
      <w:r w:rsidRPr="00C90F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о работе, проделанной за 2017 год</w:t>
      </w:r>
    </w:p>
    <w:p w:rsidR="00142BAF" w:rsidRDefault="00142BAF" w:rsidP="00142BAF">
      <w:pPr>
        <w:pStyle w:val="a3"/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</w:p>
    <w:p w:rsidR="001C18C4" w:rsidRPr="00142BAF" w:rsidRDefault="00142BAF" w:rsidP="00142BAF">
      <w:pPr>
        <w:shd w:val="clear" w:color="auto" w:fill="FFFFFF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                         Уважаемый Президиум,</w:t>
      </w:r>
      <w:r w:rsidRPr="00C90F1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Депутаты, жители села!</w:t>
      </w:r>
    </w:p>
    <w:p w:rsidR="001C18C4" w:rsidRPr="00F71220" w:rsidRDefault="001C18C4" w:rsidP="00F71220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F71220">
        <w:rPr>
          <w:i w:val="0"/>
          <w:sz w:val="28"/>
          <w:szCs w:val="28"/>
          <w:lang w:val="ru-RU"/>
        </w:rPr>
        <w:t xml:space="preserve">       По сложившейся традиции ежегодно глава </w:t>
      </w:r>
      <w:r>
        <w:rPr>
          <w:i w:val="0"/>
          <w:sz w:val="28"/>
          <w:szCs w:val="28"/>
          <w:lang w:val="ru-RU"/>
        </w:rPr>
        <w:t>Петропавлов</w:t>
      </w:r>
      <w:r w:rsidRPr="00F71220">
        <w:rPr>
          <w:i w:val="0"/>
          <w:sz w:val="28"/>
          <w:szCs w:val="28"/>
          <w:lang w:val="ru-RU"/>
        </w:rPr>
        <w:t xml:space="preserve">ского сельского поселения отчитывается перед населением о своей работе, о работе Совета и Исполнительного комитета </w:t>
      </w:r>
      <w:r>
        <w:rPr>
          <w:i w:val="0"/>
          <w:sz w:val="28"/>
          <w:szCs w:val="28"/>
          <w:lang w:val="ru-RU"/>
        </w:rPr>
        <w:t>Петропавлов</w:t>
      </w:r>
      <w:r w:rsidRPr="00F71220">
        <w:rPr>
          <w:i w:val="0"/>
          <w:sz w:val="28"/>
          <w:szCs w:val="28"/>
          <w:lang w:val="ru-RU"/>
        </w:rPr>
        <w:t>ского сельского поселения.</w:t>
      </w:r>
    </w:p>
    <w:p w:rsidR="001C18C4" w:rsidRPr="00F71220" w:rsidRDefault="001C18C4" w:rsidP="00F71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  <w:r w:rsidRPr="00F71220">
        <w:rPr>
          <w:b/>
          <w:i w:val="0"/>
          <w:sz w:val="28"/>
          <w:szCs w:val="28"/>
          <w:lang w:val="ru-RU"/>
        </w:rPr>
        <w:t>Исполнительная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F71220">
        <w:rPr>
          <w:b/>
          <w:i w:val="0"/>
          <w:sz w:val="28"/>
          <w:szCs w:val="28"/>
          <w:lang w:val="ru-RU"/>
        </w:rPr>
        <w:t xml:space="preserve"> власть</w:t>
      </w:r>
    </w:p>
    <w:p w:rsidR="001C18C4" w:rsidRPr="001E2F1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Основные направления деятельности Исполнительной власти сельского поселения в прошедшем году строились в соответствии с Уставом поселения, Программой социально-экономического развития или как мы ее называем «Дорожная карта» сельского поселения. Эти базовые документы определяли, и будут определять в дальнейшем совместную программу действий Исполкома и Совета Петропавловского сельского поселения в ближайшие годы. Работа Администрации сельского поселения по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решению вопросов местного значения осуществляется в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постоянном взаимодействии с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депутатами Петропавловского сельского поселения, с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Администрацией района, жителями сельского поселения, руководителями организаций, учреждений, расположенных на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территории сельского поселения, индивидуальными предпринимателями.</w:t>
      </w:r>
    </w:p>
    <w:p w:rsidR="001C18C4" w:rsidRPr="003F57C1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  <w:r w:rsidRPr="003F57C1">
        <w:rPr>
          <w:rFonts w:ascii="Times New Roman" w:hAnsi="Times New Roman"/>
          <w:i w:val="0"/>
          <w:sz w:val="16"/>
          <w:szCs w:val="28"/>
          <w:lang w:val="ru-RU"/>
        </w:rPr>
        <w:t xml:space="preserve">          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В</w:t>
      </w:r>
      <w:r w:rsidRPr="00F71220">
        <w:rPr>
          <w:rFonts w:ascii="Times New Roman" w:hAnsi="Times New Roman"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2017 году</w:t>
      </w:r>
      <w:r w:rsidRPr="00F71220">
        <w:rPr>
          <w:rFonts w:ascii="Times New Roman" w:hAnsi="Times New Roman"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проведено</w:t>
      </w:r>
      <w:r w:rsidRPr="00F71220">
        <w:rPr>
          <w:rFonts w:ascii="Times New Roman" w:hAnsi="Times New Roman"/>
          <w:i w:val="0"/>
          <w:sz w:val="28"/>
          <w:szCs w:val="28"/>
        </w:rPr>
        <w:t>   </w:t>
      </w: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F71220">
        <w:rPr>
          <w:rFonts w:ascii="Times New Roman" w:hAnsi="Times New Roman"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сход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граждан. Они проводились на террит</w:t>
      </w:r>
      <w:r>
        <w:rPr>
          <w:rFonts w:ascii="Times New Roman" w:hAnsi="Times New Roman"/>
          <w:i w:val="0"/>
          <w:sz w:val="28"/>
          <w:szCs w:val="28"/>
          <w:lang w:val="ru-RU"/>
        </w:rPr>
        <w:t>ории каждого населенного пункта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F71220">
        <w:rPr>
          <w:rFonts w:ascii="Times New Roman" w:hAnsi="Times New Roman"/>
          <w:i w:val="0"/>
          <w:sz w:val="28"/>
          <w:szCs w:val="28"/>
        </w:rPr>
        <w:t>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Основные вопросы</w:t>
      </w:r>
      <w:r>
        <w:rPr>
          <w:rFonts w:ascii="Times New Roman" w:hAnsi="Times New Roman"/>
          <w:i w:val="0"/>
          <w:sz w:val="28"/>
          <w:szCs w:val="28"/>
          <w:lang w:val="ru-RU"/>
        </w:rPr>
        <w:t>, которые поднимались на сходах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C18C4" w:rsidRPr="003F57C1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28"/>
          <w:highlight w:val="yellow"/>
          <w:lang w:val="ru-RU"/>
        </w:rPr>
      </w:pPr>
    </w:p>
    <w:p w:rsidR="001C18C4" w:rsidRPr="009340D9" w:rsidRDefault="001C18C4" w:rsidP="00DF1D84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340D9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Общее количество обращений граждан, поступивших в Совет и Исполнительный комитет Новошешминского муниципального района Республики Татарстан в 2017 году</w:t>
      </w:r>
      <w:r w:rsidRPr="009340D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от жителей </w:t>
      </w:r>
      <w:proofErr w:type="gramStart"/>
      <w:r w:rsidRPr="009340D9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proofErr w:type="gramEnd"/>
      <w:r w:rsidRPr="009340D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Сл. Петропавловская Новошешминского района Республики Татарстан составило 8 (восемь), из них: </w:t>
      </w:r>
    </w:p>
    <w:p w:rsidR="001C18C4" w:rsidRPr="00DF1D84" w:rsidRDefault="001C18C4" w:rsidP="00DF1D84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F1D84">
        <w:rPr>
          <w:rFonts w:ascii="Times New Roman" w:hAnsi="Times New Roman"/>
          <w:i w:val="0"/>
          <w:sz w:val="28"/>
          <w:szCs w:val="28"/>
          <w:lang w:val="ru-RU"/>
        </w:rPr>
        <w:tab/>
        <w:t>- коэффициент в расчете на 100 чел. составляет 2,8</w:t>
      </w:r>
      <w:bookmarkStart w:id="0" w:name="_GoBack"/>
      <w:bookmarkEnd w:id="0"/>
      <w:r w:rsidRPr="00DF1D8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C18C4" w:rsidRPr="00DF1D84" w:rsidRDefault="001C18C4" w:rsidP="00DF1D84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1C18C4" w:rsidRPr="00DF1D84" w:rsidRDefault="001C18C4" w:rsidP="00DF1D84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F1D84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DF1D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Вопрос: </w:t>
      </w:r>
      <w:r w:rsidRPr="00DF1D84">
        <w:rPr>
          <w:rFonts w:ascii="Times New Roman" w:hAnsi="Times New Roman"/>
          <w:i w:val="0"/>
          <w:sz w:val="28"/>
          <w:szCs w:val="28"/>
          <w:lang w:val="ru-RU"/>
        </w:rPr>
        <w:t xml:space="preserve">о постановке на учет в качестве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/>
        </w:rPr>
        <w:t>нуждающегося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/>
        </w:rPr>
        <w:t xml:space="preserve"> в улучшении жилищных условий, поступило от гр. Соловьевой В.И., </w:t>
      </w:r>
    </w:p>
    <w:p w:rsidR="001C18C4" w:rsidRPr="00DF1D84" w:rsidRDefault="001C18C4" w:rsidP="00DF1D8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Ответ: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согласно протокола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заседания общественной комиссии по жилищным вопросам Новошешминского муниципального района от 27 декабря 2017 года № 20 гр. Соловьева В.И. поставлена на учет в качестве нуждающегося в улучшении жилищных условий по федеральной целевой программе «Устойчивое развитие сельских территорий на 2014 – 2017 годы и на период до 2020 года».  </w:t>
      </w:r>
    </w:p>
    <w:p w:rsidR="001C18C4" w:rsidRPr="00DF1D84" w:rsidRDefault="001C18C4" w:rsidP="00DF1D8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Вопрос: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об оказании помощи в устранении утечки воды в жилом доме, расположенного по ад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ресу: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с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. Сл. Петропавловская, ул. Ленина, д. 65, поступило от гр. </w:t>
      </w:r>
      <w:proofErr w:type="spell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Плисцовой</w:t>
      </w:r>
      <w:proofErr w:type="spell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Л.С., проживающей по вышеуказанному адресу.</w:t>
      </w:r>
    </w:p>
    <w:p w:rsidR="001C18C4" w:rsidRPr="00DF1D84" w:rsidRDefault="001C18C4" w:rsidP="00DF1D8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Ответ: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11 января 2017 года Исполнительным комитетом Петропавловского сельского поселения Новошешминского муниципального района Республики Татарстан устранена утечка воды в жилом доме, расположенного по адресу: Республика Татарстан, </w:t>
      </w:r>
      <w:proofErr w:type="spell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Новошешминский</w:t>
      </w:r>
      <w:proofErr w:type="spell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район,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с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. Сл. Петропавловская,                         ул. Ленина, д. 65.</w:t>
      </w:r>
    </w:p>
    <w:p w:rsidR="001C18C4" w:rsidRPr="00DF1D84" w:rsidRDefault="001C18C4" w:rsidP="00DF1D8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proofErr w:type="gramStart"/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Вопрос: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об обеспечении гаражом, либо помещением для стоянки автобуса МБОУ «Петропавловская общеобразовательная школа Новошешминского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 xml:space="preserve">муниципального района Республики Татарстан» в д. Екатериновка Новошешминского муниципального района Республики Татарстан, поступило от гр. Быковой Н.Н., </w:t>
      </w: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Ответ: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дан ответ о том, что согласно требованиям Министерства образования и науки Республики Татарстан автотранспортные средства, предназначенные для перевозки детей должны находится на территориях общеобразовательных учреждений. </w:t>
      </w:r>
      <w:proofErr w:type="gramEnd"/>
    </w:p>
    <w:p w:rsidR="001C18C4" w:rsidRDefault="001C18C4" w:rsidP="00DF1D8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Вопрос: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об оказании помощи в возмещении расходов за выполненные работы по ремонту водопроводной сети жителями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с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. Сл. Петропавловская Новошешминского муниципального района Республики Татарстан, поступило от гр. Малышева А.П., проживающего по адресу: </w:t>
      </w:r>
    </w:p>
    <w:p w:rsidR="001C18C4" w:rsidRPr="00DF1D84" w:rsidRDefault="001C18C4" w:rsidP="00DF1D8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Ответ: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Исполнительным комитетом Петропавловского сельского поселения Новошешминского муниципального района Республики Татарстан выделены денежные средства в размере 5</w:t>
      </w:r>
      <w:r w:rsidRPr="00DF1D84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200 рублей на цели указанные в обращение. </w:t>
      </w:r>
    </w:p>
    <w:p w:rsidR="001C18C4" w:rsidRDefault="001C18C4" w:rsidP="009340D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Вопрос: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 выделении субсидий на строительство жилого помещения по программе «Устойчивое развитие сельских территорий на 2014-2017 годы до 2020 года» по категории «Молодые семьи и молодые специалисты», поступило от                   гр. Соловьевой О.С., </w:t>
      </w:r>
    </w:p>
    <w:p w:rsidR="001C18C4" w:rsidRPr="00DF1D84" w:rsidRDefault="001C18C4" w:rsidP="009340D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Ответ: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в течение 2017 года в рамках участия в вышеуказанной программе гр. Соловьевой О.С. предусмотрено выделение денежных сре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дств в в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иде субсидий на строительство жилого помещения в размере 54 тыс. 539 рублей 96 копеек. Остальная часть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денежных средств, предназначенных в виде субсидий на строительство жилого помещения будет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выделена в течение 2018 года. </w:t>
      </w:r>
    </w:p>
    <w:p w:rsidR="001C18C4" w:rsidRDefault="001C18C4" w:rsidP="00DF1D8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Вопрос: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об оказании помощи в установки предпускового подогревателя в автобус МБОУ «Петропавловская общеобразовательная школа Новошешминского муниципального района Республики Татарстан», поступило от гр. Быковой Н.Н., </w:t>
      </w:r>
    </w:p>
    <w:p w:rsidR="001C18C4" w:rsidRPr="00DF1D84" w:rsidRDefault="001C18C4" w:rsidP="00DF1D8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Ответ: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согласно информации отдела образования Исполнительного комитета Новошешминского муниципального района Республики Татарстан предпусковой подогреватель автобуса МБОУ «Петропавловская общеобразовательная школа Новошешминского муниципального района Республики Татарстан» отремонтирован.</w:t>
      </w:r>
    </w:p>
    <w:p w:rsidR="001C18C4" w:rsidRPr="00DF1D84" w:rsidRDefault="001C18C4" w:rsidP="009340D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Вопрос: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об оказании помощи в предоставлении жилого помещения, расположенного по адресу: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с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. Сл. Петропавловская, ул. Ленина, д.40, поступило от гр. </w:t>
      </w:r>
      <w:proofErr w:type="spell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Фель</w:t>
      </w:r>
      <w:proofErr w:type="spell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, проживающей по вышеуказанному адресу.</w:t>
      </w:r>
    </w:p>
    <w:p w:rsidR="001C18C4" w:rsidRPr="00DF1D84" w:rsidRDefault="001C18C4" w:rsidP="00DF1D84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Ответ: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дан ответ о необходимости написания заявления на имя руководителя Исполнительного комитета Новошешминского муниципального района Республики Татарстан о необходимости предоставления жилого помещения, расположенного по вышеуказанному адресу по договору социального найма. Кроме того, данное заявление будет направлено в общественную комиссию по жилищным вопросам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в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Новошешминском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муниципальном районе Республики Татарстан для его рассмотрения и принятия решения, по существу. Результаты рассмотрения заявления может узнать в Исполнительном комитете Петропавловского сельского поселения Новошешминского муниципального района Республики Татарстан, либо в отделе строительства, архитектуры и </w:t>
      </w:r>
      <w:proofErr w:type="spellStart"/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жилищно</w:t>
      </w:r>
      <w:proofErr w:type="spell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– коммунального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хозяйства Исполнительного комитета Новошешминского муниципального района Республики Татарстан.</w:t>
      </w:r>
    </w:p>
    <w:p w:rsidR="001C18C4" w:rsidRDefault="001C18C4" w:rsidP="00DF1D84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Вопрос: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об использовании средств самообложения в Петропавловском сельском поселении Новошешминского муниципального района Республики Татарстан и необходимости проведения ремонта участка по ул. Ленина в                    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с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. Сл. Петропавловская Новошешминского района Республики Татарстан, поступило от гр. </w:t>
      </w:r>
      <w:proofErr w:type="spell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Ружьева</w:t>
      </w:r>
      <w:proofErr w:type="spell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Г.Ю., </w:t>
      </w:r>
    </w:p>
    <w:p w:rsidR="001C18C4" w:rsidRPr="00DF1D84" w:rsidRDefault="001C18C4" w:rsidP="00DF1D84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 w:eastAsia="ru-RU"/>
        </w:rPr>
        <w:lastRenderedPageBreak/>
        <w:t xml:space="preserve">Ответ: </w:t>
      </w:r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16 ноября 2017 года Исполнительным комитетом Петропавловского сельского поселения Новошешминского муниципального района Республики Татарстан проведено собрание жителей ул. Ленина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с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. Сл. Петропавловская об отчете использования средств самообложения граждан за 2016 год.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Ежегодно на сходах граждан глава Петропавловского сельского поселения Новошешминского муниципального района Республики Татарстан выступает с докладом о проделанной работе за отчетный год, в том числе и предоставляет отчетные данные об использовании денежных средств граждан, собранных в рамках самообложения граждан, а также информация об использовании средств самообложения граждан размещается на информационных стендах Петропавловского сельского поселения Новошешминского муниципального района Республики Татарстан.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Вопрос ремонта участка дороги по улице Ленина в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с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. Сл. Петропавловская Новошешминского района Республики Татарстан будет рассмотрен в ноябре 2018 года при формировании программы ремонта и строительства </w:t>
      </w:r>
      <w:proofErr w:type="spellStart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>дорожно</w:t>
      </w:r>
      <w:proofErr w:type="spellEnd"/>
      <w:r w:rsidRPr="00DF1D8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– уличной сети Новошешминского муниципального района на 2019 год.      </w:t>
      </w:r>
    </w:p>
    <w:p w:rsidR="001C18C4" w:rsidRPr="00DF1D84" w:rsidRDefault="001C18C4" w:rsidP="00DF1D84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C18C4" w:rsidRPr="00DF1D84" w:rsidRDefault="001C18C4" w:rsidP="002553E7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Обращения, поступившие на сходе граждан в 2017 году</w:t>
      </w:r>
    </w:p>
    <w:p w:rsidR="001C18C4" w:rsidRPr="00DF1D84" w:rsidRDefault="001C18C4" w:rsidP="002553E7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 w:rsidRPr="00DF1D84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proofErr w:type="gramEnd"/>
      <w:r w:rsidRPr="00DF1D84">
        <w:rPr>
          <w:rFonts w:ascii="Times New Roman" w:hAnsi="Times New Roman"/>
          <w:b/>
          <w:i w:val="0"/>
          <w:sz w:val="28"/>
          <w:szCs w:val="28"/>
          <w:lang w:val="ru-RU"/>
        </w:rPr>
        <w:t>. Сл. Петропавловская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(80 чел)</w:t>
      </w:r>
    </w:p>
    <w:p w:rsidR="001C18C4" w:rsidRPr="00DF1D84" w:rsidRDefault="001C18C4" w:rsidP="002553E7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C18C4" w:rsidRPr="00DF1D84" w:rsidRDefault="001C18C4" w:rsidP="00DF1D84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F1D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Вопрос: </w:t>
      </w:r>
      <w:r w:rsidRPr="00DF1D84">
        <w:rPr>
          <w:rFonts w:ascii="Times New Roman" w:hAnsi="Times New Roman"/>
          <w:i w:val="0"/>
          <w:sz w:val="28"/>
          <w:szCs w:val="28"/>
          <w:lang w:val="ru-RU"/>
        </w:rPr>
        <w:t>рассмотреть возможность возмещения расходов в размере 5</w:t>
      </w:r>
      <w:r w:rsidRPr="00DF1D84">
        <w:rPr>
          <w:rFonts w:ascii="Times New Roman" w:hAnsi="Times New Roman"/>
          <w:i w:val="0"/>
          <w:sz w:val="28"/>
          <w:szCs w:val="28"/>
        </w:rPr>
        <w:t> </w:t>
      </w:r>
      <w:r w:rsidRPr="00DF1D84">
        <w:rPr>
          <w:rFonts w:ascii="Times New Roman" w:hAnsi="Times New Roman"/>
          <w:i w:val="0"/>
          <w:sz w:val="28"/>
          <w:szCs w:val="28"/>
          <w:lang w:val="ru-RU"/>
        </w:rPr>
        <w:t xml:space="preserve">200 рублей за выполненные работы по ремонту водопроводной сети жителями </w:t>
      </w:r>
      <w:proofErr w:type="gramStart"/>
      <w:r w:rsidRPr="00DF1D84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/>
        </w:rPr>
        <w:t xml:space="preserve">. Сл. Петропавловская Новошешминского муниципального района Республики Татарстан Малышевым А.П., </w:t>
      </w:r>
      <w:proofErr w:type="spellStart"/>
      <w:r w:rsidRPr="00DF1D84">
        <w:rPr>
          <w:rFonts w:ascii="Times New Roman" w:hAnsi="Times New Roman"/>
          <w:i w:val="0"/>
          <w:sz w:val="28"/>
          <w:szCs w:val="28"/>
          <w:lang w:val="ru-RU"/>
        </w:rPr>
        <w:t>Куровой</w:t>
      </w:r>
      <w:proofErr w:type="spellEnd"/>
      <w:r w:rsidRPr="00DF1D84">
        <w:rPr>
          <w:rFonts w:ascii="Times New Roman" w:hAnsi="Times New Roman"/>
          <w:i w:val="0"/>
          <w:sz w:val="28"/>
          <w:szCs w:val="28"/>
          <w:lang w:val="ru-RU"/>
        </w:rPr>
        <w:t xml:space="preserve"> Н.Н., Лялиной Н.А.</w:t>
      </w:r>
    </w:p>
    <w:p w:rsidR="001C18C4" w:rsidRPr="00277674" w:rsidRDefault="001C18C4" w:rsidP="00DF1D84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DF1D84">
        <w:rPr>
          <w:rFonts w:ascii="Times New Roman" w:hAnsi="Times New Roman"/>
          <w:b/>
          <w:i w:val="0"/>
          <w:sz w:val="28"/>
          <w:szCs w:val="28"/>
          <w:lang w:val="ru-RU"/>
        </w:rPr>
        <w:t>Ответ</w:t>
      </w:r>
      <w:proofErr w:type="gramStart"/>
      <w:r w:rsidRPr="00DF1D84">
        <w:rPr>
          <w:rFonts w:ascii="Times New Roman" w:hAnsi="Times New Roman"/>
          <w:b/>
          <w:i w:val="0"/>
          <w:sz w:val="28"/>
          <w:szCs w:val="28"/>
          <w:lang w:val="ru-RU"/>
        </w:rPr>
        <w:t>:</w:t>
      </w:r>
      <w:r w:rsidRPr="00DF1D84">
        <w:rPr>
          <w:rFonts w:ascii="Times New Roman" w:hAnsi="Times New Roman"/>
          <w:i w:val="0"/>
          <w:sz w:val="28"/>
          <w:szCs w:val="28"/>
          <w:lang w:val="ru-RU"/>
        </w:rPr>
        <w:t>в</w:t>
      </w:r>
      <w:proofErr w:type="spellEnd"/>
      <w:proofErr w:type="gramEnd"/>
      <w:r w:rsidRPr="00DF1D84">
        <w:rPr>
          <w:rFonts w:ascii="Times New Roman" w:hAnsi="Times New Roman"/>
          <w:i w:val="0"/>
          <w:sz w:val="28"/>
          <w:szCs w:val="28"/>
          <w:lang w:val="ru-RU"/>
        </w:rPr>
        <w:t xml:space="preserve"> течение 2017 года Исполнительным комитетом Петропавловского сельского поселения Новошешминского муниципального района Республики Татарстан произведено возмещение расходов в размере 5</w:t>
      </w:r>
      <w:r w:rsidRPr="00DF1D84">
        <w:rPr>
          <w:rFonts w:ascii="Times New Roman" w:hAnsi="Times New Roman"/>
          <w:i w:val="0"/>
          <w:sz w:val="28"/>
          <w:szCs w:val="28"/>
        </w:rPr>
        <w:t> </w:t>
      </w:r>
      <w:r w:rsidRPr="00DF1D84">
        <w:rPr>
          <w:rFonts w:ascii="Times New Roman" w:hAnsi="Times New Roman"/>
          <w:i w:val="0"/>
          <w:sz w:val="28"/>
          <w:szCs w:val="28"/>
          <w:lang w:val="ru-RU"/>
        </w:rPr>
        <w:t xml:space="preserve">200 рублей тем гражданам, которые или за счет которых были выполнены работы по ремонту водопроводной сети в с. Сл. </w:t>
      </w:r>
      <w:r w:rsidRPr="00277674">
        <w:rPr>
          <w:rFonts w:ascii="Times New Roman" w:hAnsi="Times New Roman"/>
          <w:i w:val="0"/>
          <w:sz w:val="28"/>
          <w:szCs w:val="28"/>
          <w:lang w:val="ru-RU"/>
        </w:rPr>
        <w:t xml:space="preserve">Петропавловская Новошешминского муниципального района Республики Татарстан. </w:t>
      </w:r>
    </w:p>
    <w:p w:rsidR="001C18C4" w:rsidRPr="00277674" w:rsidRDefault="001C18C4" w:rsidP="00DF1D84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C18C4" w:rsidRPr="00E61F56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FF6600"/>
          <w:sz w:val="28"/>
          <w:szCs w:val="28"/>
          <w:lang w:val="ru-RU"/>
        </w:rPr>
      </w:pPr>
    </w:p>
    <w:p w:rsidR="001C18C4" w:rsidRPr="00AA7E88" w:rsidRDefault="001C18C4" w:rsidP="00F71220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8"/>
          <w:lang w:val="ru-RU"/>
        </w:rPr>
      </w:pPr>
      <w:r w:rsidRPr="00AA7E88">
        <w:rPr>
          <w:rFonts w:ascii="Times New Roman" w:hAnsi="Times New Roman"/>
          <w:b/>
          <w:i w:val="0"/>
          <w:sz w:val="24"/>
          <w:szCs w:val="28"/>
          <w:lang w:val="ru-RU"/>
        </w:rPr>
        <w:t>ВЫБОРЫ 2017 году</w:t>
      </w:r>
    </w:p>
    <w:p w:rsidR="001C18C4" w:rsidRPr="00AA7E88" w:rsidRDefault="001C18C4" w:rsidP="00F71220">
      <w:pPr>
        <w:spacing w:after="0" w:line="240" w:lineRule="auto"/>
        <w:jc w:val="both"/>
        <w:rPr>
          <w:rFonts w:ascii="Times New Roman" w:hAnsi="Times New Roman"/>
          <w:b/>
          <w:i w:val="0"/>
          <w:sz w:val="18"/>
          <w:szCs w:val="28"/>
          <w:lang w:val="ru-RU"/>
        </w:rPr>
      </w:pPr>
    </w:p>
    <w:p w:rsidR="001C18C4" w:rsidRPr="001E2F1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2F1B">
        <w:rPr>
          <w:rFonts w:ascii="Times New Roman" w:hAnsi="Times New Roman"/>
          <w:i w:val="0"/>
          <w:sz w:val="28"/>
          <w:szCs w:val="28"/>
          <w:lang w:val="ru-RU"/>
        </w:rPr>
        <w:t xml:space="preserve">         10 сентября  2017 году прошли дополнительные выборы депутата Совета Петропавловского сельского поселения 3 созыва по Советскому избирательному округу №5, </w:t>
      </w:r>
      <w:r w:rsidRPr="001E2F1B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Явка составила </w:t>
      </w:r>
      <w:r w:rsidRPr="001E2F1B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 w:rsidRPr="001E2F1B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86,7%,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 xml:space="preserve"> проголосовало 65 человек. За кандидатуру Никитина Дмитрия Сергеевича за  100</w:t>
      </w:r>
      <w:r w:rsidRPr="001E2F1B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%.</w:t>
      </w:r>
    </w:p>
    <w:p w:rsidR="001C18C4" w:rsidRPr="003F57C1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18"/>
          <w:szCs w:val="28"/>
          <w:lang w:val="ru-RU"/>
        </w:rPr>
      </w:pPr>
    </w:p>
    <w:p w:rsidR="001C18C4" w:rsidRPr="003F57C1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14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19 ноября 2017 года   прошел местный референдум по вопросу введение средств самообложения 2018 году в сумме </w:t>
      </w:r>
      <w:r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00 рублей. Всего избирателей </w:t>
      </w:r>
      <w:r>
        <w:rPr>
          <w:rFonts w:ascii="Times New Roman" w:hAnsi="Times New Roman"/>
          <w:i w:val="0"/>
          <w:sz w:val="28"/>
          <w:szCs w:val="28"/>
          <w:lang w:val="ru-RU"/>
        </w:rPr>
        <w:t>612 человек.</w:t>
      </w:r>
    </w:p>
    <w:p w:rsidR="001C18C4" w:rsidRPr="00744DD1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18"/>
          <w:szCs w:val="28"/>
          <w:lang w:val="ru-RU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3600"/>
      </w:tblGrid>
      <w:tr w:rsidR="001C18C4" w:rsidRPr="00D83222" w:rsidTr="001A7824">
        <w:tc>
          <w:tcPr>
            <w:tcW w:w="4140" w:type="dxa"/>
          </w:tcPr>
          <w:p w:rsidR="001C18C4" w:rsidRPr="00D83222" w:rsidRDefault="001C18C4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</w:t>
            </w:r>
            <w:proofErr w:type="gramStart"/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лобода Петропавловская</w:t>
            </w:r>
          </w:p>
        </w:tc>
        <w:tc>
          <w:tcPr>
            <w:tcW w:w="3600" w:type="dxa"/>
          </w:tcPr>
          <w:p w:rsidR="001C18C4" w:rsidRPr="00D83222" w:rsidRDefault="001C18C4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д.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Андреевка</w:t>
            </w:r>
          </w:p>
        </w:tc>
      </w:tr>
      <w:tr w:rsidR="001C18C4" w:rsidRPr="00D83222" w:rsidTr="001A7824">
        <w:tc>
          <w:tcPr>
            <w:tcW w:w="4140" w:type="dxa"/>
          </w:tcPr>
          <w:p w:rsidR="001C18C4" w:rsidRPr="00D83222" w:rsidRDefault="001C18C4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Явка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8%</w:t>
            </w:r>
          </w:p>
        </w:tc>
        <w:tc>
          <w:tcPr>
            <w:tcW w:w="3600" w:type="dxa"/>
          </w:tcPr>
          <w:p w:rsidR="001C18C4" w:rsidRPr="00D83222" w:rsidRDefault="001C18C4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8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4 </w:t>
            </w: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1C18C4" w:rsidRPr="00D83222" w:rsidTr="001A7824">
        <w:tc>
          <w:tcPr>
            <w:tcW w:w="4140" w:type="dxa"/>
          </w:tcPr>
          <w:p w:rsidR="001C18C4" w:rsidRPr="00D83222" w:rsidRDefault="001C18C4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            9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  <w:tc>
          <w:tcPr>
            <w:tcW w:w="3600" w:type="dxa"/>
          </w:tcPr>
          <w:p w:rsidR="001C18C4" w:rsidRPr="00D83222" w:rsidRDefault="001C18C4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3 </w:t>
            </w: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1C18C4" w:rsidRPr="00D83222" w:rsidTr="001A7824">
        <w:tc>
          <w:tcPr>
            <w:tcW w:w="4140" w:type="dxa"/>
          </w:tcPr>
          <w:p w:rsidR="001C18C4" w:rsidRPr="00D83222" w:rsidRDefault="001C18C4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Против    2</w:t>
            </w: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  <w:tc>
          <w:tcPr>
            <w:tcW w:w="3600" w:type="dxa"/>
          </w:tcPr>
          <w:p w:rsidR="001C18C4" w:rsidRPr="00D83222" w:rsidRDefault="001C18C4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7 </w:t>
            </w:r>
            <w:r w:rsidRPr="00D8322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</w:tbl>
    <w:p w:rsidR="001C18C4" w:rsidRPr="00744DD1" w:rsidRDefault="001C18C4" w:rsidP="009F3BA1">
      <w:pPr>
        <w:spacing w:after="0" w:line="240" w:lineRule="auto"/>
        <w:rPr>
          <w:rFonts w:ascii="Times New Roman" w:hAnsi="Times New Roman"/>
          <w:i w:val="0"/>
          <w:szCs w:val="28"/>
          <w:lang w:val="ru-RU"/>
        </w:rPr>
      </w:pPr>
    </w:p>
    <w:p w:rsidR="001C18C4" w:rsidRPr="001E2F1B" w:rsidRDefault="001C18C4" w:rsidP="009F3BA1">
      <w:pPr>
        <w:spacing w:after="0" w:line="240" w:lineRule="auto"/>
        <w:ind w:right="1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За прошедший период исполнительным комитетом Петропавловского СП издано</w:t>
      </w:r>
      <w:r w:rsidRPr="001E2F1B">
        <w:rPr>
          <w:rFonts w:ascii="Times New Roman" w:hAnsi="Times New Roman"/>
          <w:i w:val="0"/>
          <w:sz w:val="28"/>
          <w:szCs w:val="28"/>
        </w:rPr>
        <w:t> 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2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1E2F1B">
        <w:rPr>
          <w:rFonts w:ascii="Times New Roman" w:hAnsi="Times New Roman"/>
          <w:i w:val="0"/>
          <w:sz w:val="28"/>
          <w:szCs w:val="28"/>
        </w:rPr>
        <w:t>  </w:t>
      </w:r>
      <w:r>
        <w:rPr>
          <w:rFonts w:ascii="Times New Roman" w:hAnsi="Times New Roman"/>
          <w:i w:val="0"/>
          <w:sz w:val="28"/>
          <w:szCs w:val="28"/>
          <w:lang w:val="ru-RU"/>
        </w:rPr>
        <w:t>постановления</w:t>
      </w:r>
      <w:r w:rsidRPr="001E2F1B">
        <w:rPr>
          <w:rFonts w:ascii="Times New Roman" w:hAnsi="Times New Roman"/>
          <w:i w:val="0"/>
          <w:sz w:val="28"/>
          <w:szCs w:val="28"/>
        </w:rPr>
        <w:t>   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1E2F1B">
        <w:rPr>
          <w:rFonts w:ascii="Times New Roman" w:hAnsi="Times New Roman"/>
          <w:i w:val="0"/>
          <w:sz w:val="28"/>
          <w:szCs w:val="28"/>
        </w:rPr>
        <w:t>   </w:t>
      </w:r>
      <w:r>
        <w:rPr>
          <w:rFonts w:ascii="Times New Roman" w:hAnsi="Times New Roman"/>
          <w:i w:val="0"/>
          <w:sz w:val="28"/>
          <w:szCs w:val="28"/>
          <w:lang w:val="ru-RU"/>
        </w:rPr>
        <w:t>48</w:t>
      </w:r>
      <w:r w:rsidRPr="001E2F1B">
        <w:rPr>
          <w:rFonts w:ascii="Times New Roman" w:hAnsi="Times New Roman"/>
          <w:i w:val="0"/>
          <w:sz w:val="28"/>
          <w:szCs w:val="28"/>
        </w:rPr>
        <w:t>  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распоряжений</w:t>
      </w:r>
      <w:r w:rsidRPr="001E2F1B">
        <w:rPr>
          <w:rFonts w:ascii="Times New Roman" w:hAnsi="Times New Roman"/>
          <w:i w:val="0"/>
          <w:sz w:val="28"/>
          <w:szCs w:val="28"/>
        </w:rPr>
        <w:t>  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 xml:space="preserve"> по вопросам</w:t>
      </w:r>
      <w:r w:rsidRPr="001E2F1B">
        <w:rPr>
          <w:rFonts w:ascii="Times New Roman" w:hAnsi="Times New Roman"/>
          <w:i w:val="0"/>
          <w:sz w:val="28"/>
          <w:szCs w:val="28"/>
        </w:rPr>
        <w:t> 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местного значения.</w:t>
      </w:r>
    </w:p>
    <w:p w:rsidR="001C18C4" w:rsidRPr="001E2F1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2F1B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  В 2017 году</w:t>
      </w:r>
      <w:r w:rsidRPr="001E2F1B">
        <w:rPr>
          <w:rFonts w:ascii="Times New Roman" w:hAnsi="Times New Roman"/>
          <w:i w:val="0"/>
          <w:sz w:val="28"/>
          <w:szCs w:val="28"/>
        </w:rPr>
        <w:t>  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было проведено 11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заседаний</w:t>
      </w:r>
      <w:r w:rsidRPr="001E2F1B">
        <w:rPr>
          <w:rFonts w:ascii="Times New Roman" w:hAnsi="Times New Roman"/>
          <w:i w:val="0"/>
          <w:sz w:val="28"/>
          <w:szCs w:val="28"/>
        </w:rPr>
        <w:t> 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Совета Петропавловского сельского поселения,</w:t>
      </w:r>
      <w:r w:rsidRPr="001E2F1B">
        <w:rPr>
          <w:rFonts w:ascii="Times New Roman" w:hAnsi="Times New Roman"/>
          <w:i w:val="0"/>
          <w:sz w:val="28"/>
          <w:szCs w:val="28"/>
        </w:rPr>
        <w:t>  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было рассмотрено и принято 41 решение, среди них наиболее значимые:</w:t>
      </w:r>
    </w:p>
    <w:p w:rsidR="001C18C4" w:rsidRPr="001E2F1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2F1B">
        <w:rPr>
          <w:rFonts w:ascii="Times New Roman" w:hAnsi="Times New Roman"/>
          <w:i w:val="0"/>
          <w:sz w:val="28"/>
          <w:szCs w:val="28"/>
          <w:lang w:val="ru-RU"/>
        </w:rPr>
        <w:t>- О внесении изменений и дополнений в Устав муниципального образования «Петропавловское сельское поселение»; (2)</w:t>
      </w:r>
    </w:p>
    <w:p w:rsidR="001C18C4" w:rsidRPr="001E2F1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2F1B">
        <w:rPr>
          <w:rFonts w:ascii="Times New Roman" w:hAnsi="Times New Roman"/>
          <w:i w:val="0"/>
          <w:sz w:val="28"/>
          <w:szCs w:val="28"/>
          <w:lang w:val="ru-RU"/>
        </w:rPr>
        <w:t>- Об исполнении бюджета Петропавловского сельского поселения;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(1)</w:t>
      </w:r>
    </w:p>
    <w:p w:rsidR="001C18C4" w:rsidRPr="001E2F1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2F1B">
        <w:rPr>
          <w:rFonts w:ascii="Times New Roman" w:hAnsi="Times New Roman"/>
          <w:i w:val="0"/>
          <w:sz w:val="28"/>
          <w:szCs w:val="28"/>
          <w:lang w:val="ru-RU"/>
        </w:rPr>
        <w:t>- О референдуме; (2)</w:t>
      </w:r>
    </w:p>
    <w:p w:rsidR="001C18C4" w:rsidRPr="001E2F1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2F1B">
        <w:rPr>
          <w:rFonts w:ascii="Times New Roman" w:hAnsi="Times New Roman"/>
          <w:i w:val="0"/>
          <w:sz w:val="28"/>
          <w:szCs w:val="28"/>
          <w:lang w:val="ru-RU"/>
        </w:rPr>
        <w:t>- О внесении изменений в бюджет Петропавловского сельского поселения; (3)</w:t>
      </w:r>
    </w:p>
    <w:p w:rsidR="001C18C4" w:rsidRPr="001E2F1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2F1B">
        <w:rPr>
          <w:rFonts w:ascii="Times New Roman" w:hAnsi="Times New Roman"/>
          <w:i w:val="0"/>
          <w:sz w:val="28"/>
          <w:szCs w:val="28"/>
          <w:lang w:val="ru-RU"/>
        </w:rPr>
        <w:t>- О земельном налоге; (1)</w:t>
      </w:r>
    </w:p>
    <w:p w:rsidR="001C18C4" w:rsidRPr="00A2318E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2318E">
        <w:rPr>
          <w:rFonts w:ascii="Times New Roman" w:hAnsi="Times New Roman"/>
          <w:i w:val="0"/>
          <w:sz w:val="28"/>
          <w:szCs w:val="28"/>
          <w:lang w:val="ru-RU"/>
        </w:rPr>
        <w:t>- О налоге на имущество физических лиц; (1)</w:t>
      </w:r>
    </w:p>
    <w:p w:rsidR="001C18C4" w:rsidRPr="00A2318E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A2318E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    Все выносимые на рассмотрение Совета поселения вопросы в обязательном порядке проходили обсуждение в постоянных комиссиях, депутаты предварительно изучали положение дел на местах.</w:t>
      </w:r>
    </w:p>
    <w:p w:rsidR="001C18C4" w:rsidRPr="00A2318E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8"/>
          <w:szCs w:val="28"/>
          <w:highlight w:val="yellow"/>
          <w:lang w:val="ru-RU"/>
        </w:rPr>
      </w:pPr>
    </w:p>
    <w:p w:rsidR="001C18C4" w:rsidRPr="00A2318E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A2318E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При Совете сельского поселения ведут свою работу - </w:t>
      </w:r>
      <w:r w:rsidRPr="00A2318E">
        <w:rPr>
          <w:rFonts w:ascii="Times New Roman" w:hAnsi="Times New Roman"/>
          <w:i w:val="0"/>
          <w:color w:val="000000"/>
          <w:sz w:val="28"/>
          <w:szCs w:val="28"/>
          <w:u w:val="single"/>
          <w:lang w:val="ru-RU"/>
        </w:rPr>
        <w:t xml:space="preserve">комиссия по бюджету, налогам и финансам </w:t>
      </w:r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возглавляет депутат </w:t>
      </w:r>
      <w:proofErr w:type="spellStart"/>
      <w:r w:rsidRPr="001E2F1B">
        <w:rPr>
          <w:rFonts w:ascii="Times New Roman" w:hAnsi="Times New Roman"/>
          <w:i w:val="0"/>
          <w:sz w:val="28"/>
          <w:szCs w:val="28"/>
          <w:lang w:val="ru-RU"/>
        </w:rPr>
        <w:t>Заворохин</w:t>
      </w:r>
      <w:proofErr w:type="spellEnd"/>
      <w:r w:rsidRPr="001E2F1B">
        <w:rPr>
          <w:rFonts w:ascii="Times New Roman" w:hAnsi="Times New Roman"/>
          <w:i w:val="0"/>
          <w:sz w:val="28"/>
          <w:szCs w:val="28"/>
          <w:lang w:val="ru-RU"/>
        </w:rPr>
        <w:t xml:space="preserve"> С.А.,</w:t>
      </w:r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A2318E">
        <w:rPr>
          <w:rFonts w:ascii="Times New Roman" w:hAnsi="Times New Roman"/>
          <w:i w:val="0"/>
          <w:color w:val="000000"/>
          <w:sz w:val="28"/>
          <w:szCs w:val="28"/>
          <w:u w:val="single"/>
          <w:lang w:val="ru-RU"/>
        </w:rPr>
        <w:t>комиссию по законности, землепользованию и благоустройству</w:t>
      </w:r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Скоков Н.А.</w:t>
      </w:r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, </w:t>
      </w:r>
      <w:r w:rsidRPr="00A2318E">
        <w:rPr>
          <w:rFonts w:ascii="Times New Roman" w:hAnsi="Times New Roman"/>
          <w:i w:val="0"/>
          <w:color w:val="000000"/>
          <w:sz w:val="28"/>
          <w:szCs w:val="28"/>
          <w:u w:val="single"/>
          <w:lang w:val="ru-RU"/>
        </w:rPr>
        <w:t>по социальной политик</w:t>
      </w:r>
      <w:proofErr w:type="gramStart"/>
      <w:r w:rsidRPr="00A2318E">
        <w:rPr>
          <w:rFonts w:ascii="Times New Roman" w:hAnsi="Times New Roman"/>
          <w:i w:val="0"/>
          <w:color w:val="000000"/>
          <w:sz w:val="28"/>
          <w:szCs w:val="28"/>
          <w:u w:val="single"/>
          <w:lang w:val="ru-RU"/>
        </w:rPr>
        <w:t>е</w:t>
      </w:r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proofErr w:type="gramEnd"/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Быкова В.В.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    При исполкоме сельского поселения работают такие общественные комиссии как:  Совет общественности, Женсовет, Совет ветеранов, ДНД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1C18C4" w:rsidRPr="00A2318E" w:rsidRDefault="001C18C4" w:rsidP="00F71220">
      <w:pPr>
        <w:spacing w:after="0" w:line="240" w:lineRule="auto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2318E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Советом общественности:</w:t>
      </w:r>
    </w:p>
    <w:p w:rsidR="001C18C4" w:rsidRPr="00A2318E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A2318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2017 году было проведено 11 заседаний, где рассматривались не только вопросы по благоустройству и проведение социально-культурных мероприятий, но и решались проблемы семей и жителей, попавших в трудную жизненную ситуацию.</w:t>
      </w:r>
    </w:p>
    <w:p w:rsidR="001C18C4" w:rsidRPr="00A2318E" w:rsidRDefault="001C18C4" w:rsidP="00F71220">
      <w:pPr>
        <w:spacing w:after="0" w:line="240" w:lineRule="auto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2318E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Женсоветом:</w:t>
      </w:r>
    </w:p>
    <w:p w:rsidR="001C18C4" w:rsidRPr="00203DB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03DB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течени</w:t>
      </w:r>
      <w:proofErr w:type="gramStart"/>
      <w:r w:rsidRPr="00203DB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</w:t>
      </w:r>
      <w:proofErr w:type="gramEnd"/>
      <w:r w:rsidRPr="00203DB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года было проведено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15</w:t>
      </w:r>
      <w:r w:rsidRPr="00203DB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заседаний и 18 рейдов .</w:t>
      </w:r>
    </w:p>
    <w:p w:rsidR="001C18C4" w:rsidRPr="00BD4A67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BD4A67">
        <w:rPr>
          <w:rFonts w:ascii="Times New Roman" w:hAnsi="Times New Roman"/>
          <w:i w:val="0"/>
          <w:sz w:val="28"/>
          <w:szCs w:val="28"/>
          <w:lang w:val="ru-RU"/>
        </w:rPr>
        <w:t xml:space="preserve">К сожалению 2 семьи </w:t>
      </w:r>
      <w:proofErr w:type="gramStart"/>
      <w:r w:rsidRPr="00BD4A67">
        <w:rPr>
          <w:rFonts w:ascii="Times New Roman" w:hAnsi="Times New Roman"/>
          <w:i w:val="0"/>
          <w:sz w:val="28"/>
          <w:szCs w:val="28"/>
          <w:lang w:val="ru-RU"/>
        </w:rPr>
        <w:t>проживающих</w:t>
      </w:r>
      <w:proofErr w:type="gramEnd"/>
      <w:r w:rsidRPr="00BD4A67">
        <w:rPr>
          <w:rFonts w:ascii="Times New Roman" w:hAnsi="Times New Roman"/>
          <w:i w:val="0"/>
          <w:sz w:val="28"/>
          <w:szCs w:val="28"/>
          <w:lang w:val="ru-RU"/>
        </w:rPr>
        <w:t xml:space="preserve"> на территории поселения - имеют статус «неблагополучная семья»:</w:t>
      </w:r>
    </w:p>
    <w:p w:rsidR="001C18C4" w:rsidRPr="00BD4A67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highlight w:val="yellow"/>
          <w:lang w:val="ru-RU"/>
        </w:rPr>
      </w:pPr>
      <w:r w:rsidRPr="00BD4A67">
        <w:rPr>
          <w:rFonts w:ascii="Times New Roman" w:hAnsi="Times New Roman"/>
          <w:i w:val="0"/>
          <w:sz w:val="28"/>
          <w:szCs w:val="28"/>
          <w:lang w:val="ru-RU"/>
        </w:rPr>
        <w:t xml:space="preserve">           в с</w:t>
      </w:r>
      <w:proofErr w:type="gramStart"/>
      <w:r w:rsidRPr="00BD4A67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BD4A67">
        <w:rPr>
          <w:rFonts w:ascii="Times New Roman" w:hAnsi="Times New Roman"/>
          <w:i w:val="0"/>
          <w:sz w:val="28"/>
          <w:szCs w:val="28"/>
          <w:lang w:val="ru-RU"/>
        </w:rPr>
        <w:t xml:space="preserve">лобода Петропавловская – Писцова А.И. (дети в детской больнице в инкубаторе в г.Нижнекамск), Арсеньева Г.С.(многодетная </w:t>
      </w:r>
      <w:proofErr w:type="spellStart"/>
      <w:r w:rsidRPr="00BD4A67">
        <w:rPr>
          <w:rFonts w:ascii="Times New Roman" w:hAnsi="Times New Roman"/>
          <w:i w:val="0"/>
          <w:sz w:val="28"/>
          <w:szCs w:val="28"/>
          <w:lang w:val="ru-RU"/>
        </w:rPr>
        <w:t>семья-на</w:t>
      </w:r>
      <w:proofErr w:type="spellEnd"/>
      <w:r w:rsidRPr="00BD4A6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BD4A67">
        <w:rPr>
          <w:rFonts w:ascii="Times New Roman" w:hAnsi="Times New Roman"/>
          <w:i w:val="0"/>
          <w:sz w:val="28"/>
          <w:szCs w:val="28"/>
          <w:lang w:val="ru-RU"/>
        </w:rPr>
        <w:t>сегоднейший</w:t>
      </w:r>
      <w:proofErr w:type="spellEnd"/>
      <w:r w:rsidRPr="00BD4A67">
        <w:rPr>
          <w:rFonts w:ascii="Times New Roman" w:hAnsi="Times New Roman"/>
          <w:i w:val="0"/>
          <w:sz w:val="28"/>
          <w:szCs w:val="28"/>
          <w:lang w:val="ru-RU"/>
        </w:rPr>
        <w:t xml:space="preserve"> день мама работает, дети ходят в школу и детский сад, но часто имеют </w:t>
      </w:r>
      <w:proofErr w:type="spellStart"/>
      <w:r w:rsidRPr="00BD4A67">
        <w:rPr>
          <w:rFonts w:ascii="Times New Roman" w:hAnsi="Times New Roman"/>
          <w:i w:val="0"/>
          <w:sz w:val="28"/>
          <w:szCs w:val="28"/>
          <w:lang w:val="ru-RU"/>
        </w:rPr>
        <w:t>задолжность</w:t>
      </w:r>
      <w:proofErr w:type="spellEnd"/>
      <w:r w:rsidRPr="00BD4A67">
        <w:rPr>
          <w:rFonts w:ascii="Times New Roman" w:hAnsi="Times New Roman"/>
          <w:i w:val="0"/>
          <w:sz w:val="28"/>
          <w:szCs w:val="28"/>
          <w:lang w:val="ru-RU"/>
        </w:rPr>
        <w:t>- не умеют планировать свой бюджет)</w:t>
      </w:r>
    </w:p>
    <w:p w:rsidR="001C18C4" w:rsidRPr="00203DBB" w:rsidRDefault="001C18C4" w:rsidP="00F71220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203DBB">
        <w:rPr>
          <w:i w:val="0"/>
          <w:sz w:val="28"/>
          <w:szCs w:val="28"/>
          <w:lang w:val="ru-RU"/>
        </w:rPr>
        <w:t xml:space="preserve">           За отчетный период Главой сельского поселения</w:t>
      </w:r>
      <w:r w:rsidRPr="00203DBB">
        <w:rPr>
          <w:i w:val="0"/>
          <w:sz w:val="28"/>
          <w:szCs w:val="28"/>
        </w:rPr>
        <w:t>   </w:t>
      </w:r>
      <w:r w:rsidRPr="00203DBB">
        <w:rPr>
          <w:i w:val="0"/>
          <w:sz w:val="28"/>
          <w:szCs w:val="28"/>
          <w:lang w:val="ru-RU"/>
        </w:rPr>
        <w:t>было принято граждан</w:t>
      </w:r>
      <w:r w:rsidRPr="00203DBB">
        <w:rPr>
          <w:i w:val="0"/>
          <w:sz w:val="28"/>
          <w:szCs w:val="28"/>
        </w:rPr>
        <w:t>  </w:t>
      </w:r>
      <w:r w:rsidRPr="00203DBB">
        <w:rPr>
          <w:i w:val="0"/>
          <w:sz w:val="28"/>
          <w:szCs w:val="28"/>
          <w:lang w:val="ru-RU"/>
        </w:rPr>
        <w:t>на</w:t>
      </w:r>
      <w:r w:rsidRPr="00203DBB">
        <w:rPr>
          <w:i w:val="0"/>
          <w:sz w:val="28"/>
          <w:szCs w:val="28"/>
        </w:rPr>
        <w:t>  </w:t>
      </w:r>
      <w:r w:rsidRPr="00203DBB">
        <w:rPr>
          <w:i w:val="0"/>
          <w:sz w:val="28"/>
          <w:szCs w:val="28"/>
          <w:lang w:val="ru-RU"/>
        </w:rPr>
        <w:t>личном приеме</w:t>
      </w:r>
      <w:r w:rsidRPr="00203DBB">
        <w:rPr>
          <w:i w:val="0"/>
          <w:sz w:val="28"/>
          <w:szCs w:val="28"/>
        </w:rPr>
        <w:t>  </w:t>
      </w:r>
      <w:r w:rsidRPr="00203DBB">
        <w:rPr>
          <w:i w:val="0"/>
          <w:sz w:val="28"/>
          <w:szCs w:val="28"/>
          <w:lang w:val="ru-RU"/>
        </w:rPr>
        <w:t>6</w:t>
      </w:r>
      <w:r>
        <w:rPr>
          <w:i w:val="0"/>
          <w:sz w:val="28"/>
          <w:szCs w:val="28"/>
          <w:lang w:val="ru-RU"/>
        </w:rPr>
        <w:t>1</w:t>
      </w:r>
      <w:r w:rsidRPr="00203DBB">
        <w:rPr>
          <w:i w:val="0"/>
          <w:sz w:val="28"/>
          <w:szCs w:val="28"/>
          <w:lang w:val="ru-RU"/>
        </w:rPr>
        <w:t xml:space="preserve"> человек. </w:t>
      </w:r>
      <w:r>
        <w:rPr>
          <w:i w:val="0"/>
          <w:sz w:val="28"/>
          <w:szCs w:val="28"/>
          <w:lang w:val="ru-RU"/>
        </w:rPr>
        <w:t>О</w:t>
      </w:r>
      <w:r w:rsidRPr="00203DBB">
        <w:rPr>
          <w:i w:val="0"/>
          <w:sz w:val="28"/>
          <w:szCs w:val="28"/>
          <w:lang w:val="ru-RU"/>
        </w:rPr>
        <w:t>сновными</w:t>
      </w:r>
      <w:r w:rsidRPr="00203DBB">
        <w:rPr>
          <w:i w:val="0"/>
          <w:sz w:val="28"/>
          <w:szCs w:val="28"/>
        </w:rPr>
        <w:t>   </w:t>
      </w:r>
      <w:proofErr w:type="gramStart"/>
      <w:r w:rsidRPr="00203DBB">
        <w:rPr>
          <w:i w:val="0"/>
          <w:sz w:val="28"/>
          <w:szCs w:val="28"/>
          <w:lang w:val="ru-RU"/>
        </w:rPr>
        <w:t>вопросами</w:t>
      </w:r>
      <w:proofErr w:type="gramEnd"/>
      <w:r w:rsidRPr="00203DBB">
        <w:rPr>
          <w:i w:val="0"/>
          <w:sz w:val="28"/>
          <w:szCs w:val="28"/>
        </w:rPr>
        <w:t>  </w:t>
      </w:r>
      <w:r w:rsidRPr="00203DBB">
        <w:rPr>
          <w:i w:val="0"/>
          <w:sz w:val="28"/>
          <w:szCs w:val="28"/>
          <w:lang w:val="ru-RU"/>
        </w:rPr>
        <w:t>волнующими граждан были:</w:t>
      </w:r>
      <w:r>
        <w:rPr>
          <w:i w:val="0"/>
          <w:sz w:val="28"/>
          <w:szCs w:val="28"/>
          <w:lang w:val="ru-RU"/>
        </w:rPr>
        <w:t xml:space="preserve"> уличное освещение,</w:t>
      </w:r>
      <w:r w:rsidRPr="00203DBB">
        <w:rPr>
          <w:i w:val="0"/>
          <w:sz w:val="28"/>
          <w:szCs w:val="28"/>
          <w:lang w:val="ru-RU"/>
        </w:rPr>
        <w:t xml:space="preserve"> ремонт водопровода, </w:t>
      </w:r>
      <w:r>
        <w:rPr>
          <w:i w:val="0"/>
          <w:sz w:val="28"/>
          <w:szCs w:val="28"/>
          <w:lang w:val="ru-RU"/>
        </w:rPr>
        <w:t xml:space="preserve">обеспечения </w:t>
      </w:r>
      <w:r w:rsidRPr="00203DBB">
        <w:rPr>
          <w:i w:val="0"/>
          <w:sz w:val="28"/>
          <w:szCs w:val="28"/>
          <w:lang w:val="ru-RU"/>
        </w:rPr>
        <w:t xml:space="preserve"> вод</w:t>
      </w:r>
      <w:r>
        <w:rPr>
          <w:i w:val="0"/>
          <w:sz w:val="28"/>
          <w:szCs w:val="28"/>
          <w:lang w:val="ru-RU"/>
        </w:rPr>
        <w:t>ой</w:t>
      </w:r>
      <w:r w:rsidRPr="00203DBB">
        <w:rPr>
          <w:i w:val="0"/>
          <w:sz w:val="28"/>
          <w:szCs w:val="28"/>
          <w:lang w:val="ru-RU"/>
        </w:rPr>
        <w:t>,</w:t>
      </w:r>
      <w:r w:rsidRPr="007A71B6">
        <w:rPr>
          <w:i w:val="0"/>
          <w:sz w:val="28"/>
          <w:szCs w:val="28"/>
          <w:lang w:val="ru-RU"/>
        </w:rPr>
        <w:t xml:space="preserve"> </w:t>
      </w:r>
      <w:r w:rsidRPr="00203DBB">
        <w:rPr>
          <w:i w:val="0"/>
          <w:sz w:val="28"/>
          <w:szCs w:val="28"/>
          <w:lang w:val="ru-RU"/>
        </w:rPr>
        <w:t xml:space="preserve">оформление земельных участков, </w:t>
      </w:r>
      <w:r>
        <w:rPr>
          <w:i w:val="0"/>
          <w:sz w:val="28"/>
          <w:szCs w:val="28"/>
          <w:lang w:val="ru-RU"/>
        </w:rPr>
        <w:t>благоустройство,</w:t>
      </w:r>
      <w:r w:rsidRPr="00203DBB">
        <w:rPr>
          <w:i w:val="0"/>
          <w:sz w:val="28"/>
          <w:szCs w:val="28"/>
          <w:lang w:val="ru-RU"/>
        </w:rPr>
        <w:t xml:space="preserve"> очистка улиц от снега,  также вопросы по сбору налоговых платежей.</w:t>
      </w:r>
    </w:p>
    <w:p w:rsidR="001C18C4" w:rsidRPr="00203DB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            За истекший период 2017 года  жителям поселения</w:t>
      </w:r>
      <w:r w:rsidRPr="00203DBB">
        <w:rPr>
          <w:rFonts w:ascii="Times New Roman" w:hAnsi="Times New Roman"/>
          <w:i w:val="0"/>
          <w:sz w:val="28"/>
          <w:szCs w:val="28"/>
        </w:rPr>
        <w:t> 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выданы</w:t>
      </w:r>
      <w:r w:rsidRPr="00203DBB">
        <w:rPr>
          <w:rFonts w:ascii="Times New Roman" w:hAnsi="Times New Roman"/>
          <w:i w:val="0"/>
          <w:sz w:val="28"/>
          <w:szCs w:val="28"/>
        </w:rPr>
        <w:t> 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236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разного рода</w:t>
      </w:r>
      <w:r w:rsidRPr="00203DBB">
        <w:rPr>
          <w:rFonts w:ascii="Times New Roman" w:hAnsi="Times New Roman"/>
          <w:i w:val="0"/>
          <w:sz w:val="28"/>
          <w:szCs w:val="28"/>
        </w:rPr>
        <w:t> 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справок,  т.е. выписки из </w:t>
      </w:r>
      <w:proofErr w:type="spellStart"/>
      <w:r w:rsidRPr="00203DBB">
        <w:rPr>
          <w:rFonts w:ascii="Times New Roman" w:hAnsi="Times New Roman"/>
          <w:i w:val="0"/>
          <w:sz w:val="28"/>
          <w:szCs w:val="28"/>
          <w:lang w:val="ru-RU"/>
        </w:rPr>
        <w:t>похозяйственной</w:t>
      </w:r>
      <w:proofErr w:type="spellEnd"/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книги и справки о составе семьи.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7A71B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57 ответа даны на  запросы межведомственного взаимодействия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, совершено </w:t>
      </w:r>
      <w:r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нотариальных действи</w:t>
      </w:r>
      <w:r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– выдача доверенности</w:t>
      </w:r>
      <w:proofErr w:type="gramStart"/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.</w:t>
      </w:r>
      <w:proofErr w:type="gramEnd"/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03DBB">
        <w:rPr>
          <w:rFonts w:ascii="Times New Roman" w:hAnsi="Times New Roman"/>
          <w:i w:val="0"/>
          <w:sz w:val="28"/>
          <w:szCs w:val="28"/>
        </w:rPr>
        <w:t>   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 На сайтах</w:t>
      </w:r>
      <w:r w:rsidRPr="00203DBB">
        <w:rPr>
          <w:rFonts w:ascii="Times New Roman" w:hAnsi="Times New Roman"/>
          <w:i w:val="0"/>
          <w:sz w:val="28"/>
          <w:szCs w:val="28"/>
        </w:rPr>
        <w:t> 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  <w:r w:rsidRPr="00203DBB">
        <w:rPr>
          <w:rFonts w:ascii="Times New Roman" w:hAnsi="Times New Roman"/>
          <w:i w:val="0"/>
          <w:sz w:val="28"/>
          <w:szCs w:val="28"/>
        </w:rPr>
        <w:t> 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 xml:space="preserve"> Новошешминского муниципального района и нашего сельского поселения </w:t>
      </w:r>
      <w:r w:rsidRPr="00203DBB">
        <w:rPr>
          <w:rFonts w:ascii="Times New Roman" w:hAnsi="Times New Roman"/>
          <w:i w:val="0"/>
          <w:sz w:val="28"/>
          <w:szCs w:val="28"/>
        </w:rPr>
        <w:t>  </w:t>
      </w:r>
      <w:r w:rsidRPr="00203DBB">
        <w:rPr>
          <w:rFonts w:ascii="Times New Roman" w:hAnsi="Times New Roman"/>
          <w:i w:val="0"/>
          <w:sz w:val="28"/>
          <w:szCs w:val="28"/>
          <w:lang w:val="ru-RU"/>
        </w:rPr>
        <w:t>размещены все нормативно-правовые акты, новости, фотоматериалы и другая информация о деятельности сельского поселения.</w:t>
      </w:r>
    </w:p>
    <w:p w:rsidR="001C18C4" w:rsidRPr="00203DBB" w:rsidRDefault="001C18C4" w:rsidP="00F71220">
      <w:pPr>
        <w:tabs>
          <w:tab w:val="left" w:pos="8525"/>
        </w:tabs>
        <w:spacing w:after="0" w:line="240" w:lineRule="auto"/>
        <w:jc w:val="both"/>
        <w:rPr>
          <w:rFonts w:ascii="Times New Roman" w:hAnsi="Times New Roman"/>
          <w:b/>
          <w:i w:val="0"/>
          <w:sz w:val="18"/>
          <w:szCs w:val="28"/>
          <w:lang w:val="ru-RU"/>
        </w:rPr>
      </w:pPr>
      <w:r w:rsidRPr="00203DBB">
        <w:rPr>
          <w:rFonts w:ascii="Times New Roman" w:hAnsi="Times New Roman"/>
          <w:b/>
          <w:i w:val="0"/>
          <w:sz w:val="18"/>
          <w:szCs w:val="28"/>
          <w:lang w:val="ru-RU"/>
        </w:rPr>
        <w:tab/>
      </w:r>
    </w:p>
    <w:p w:rsidR="001C18C4" w:rsidRPr="00F71220" w:rsidRDefault="001C18C4" w:rsidP="00F7122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>Человеческий фактор и рынок труда</w:t>
      </w:r>
    </w:p>
    <w:p w:rsidR="001C18C4" w:rsidRPr="00FB230A" w:rsidRDefault="001C18C4" w:rsidP="00FB230A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i w:val="0"/>
          <w:sz w:val="28"/>
          <w:szCs w:val="28"/>
          <w:lang w:val="ru-RU"/>
        </w:rPr>
        <w:t xml:space="preserve">        </w:t>
      </w:r>
      <w:r w:rsidRPr="00FB230A">
        <w:rPr>
          <w:rFonts w:ascii="Times New Roman" w:hAnsi="Times New Roman"/>
          <w:i w:val="0"/>
          <w:sz w:val="28"/>
          <w:szCs w:val="28"/>
          <w:lang w:val="ru-RU"/>
        </w:rPr>
        <w:t xml:space="preserve">На 1 января 2018 года на территории </w:t>
      </w:r>
      <w:r w:rsidRPr="00FB230A">
        <w:rPr>
          <w:rFonts w:ascii="Times New Roman" w:hAnsi="Times New Roman"/>
          <w:i w:val="0"/>
          <w:sz w:val="28"/>
          <w:szCs w:val="28"/>
        </w:rPr>
        <w:t> </w:t>
      </w:r>
      <w:r w:rsidRPr="00FB230A">
        <w:rPr>
          <w:rFonts w:ascii="Times New Roman" w:hAnsi="Times New Roman"/>
          <w:i w:val="0"/>
          <w:sz w:val="28"/>
          <w:szCs w:val="28"/>
          <w:lang w:val="ru-RU"/>
        </w:rPr>
        <w:t xml:space="preserve">Петропавловского сельского поселения расположены 2 населенных пункта и проживает  873 человек (2017г. 889), </w:t>
      </w:r>
      <w:r w:rsidRPr="00FB230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что на 16 </w:t>
      </w:r>
      <w:r w:rsidRPr="00FB230A"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 xml:space="preserve">человек меньше, аналогичного периода прошлого года. В том числе проживающих </w:t>
      </w:r>
      <w:r w:rsidRPr="00FB230A">
        <w:rPr>
          <w:rFonts w:ascii="Times New Roman" w:hAnsi="Times New Roman"/>
          <w:i w:val="0"/>
          <w:sz w:val="28"/>
          <w:szCs w:val="28"/>
          <w:lang w:val="ru-RU"/>
        </w:rPr>
        <w:t xml:space="preserve">667 </w:t>
      </w:r>
      <w:r w:rsidRPr="00FB230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человек.</w:t>
      </w:r>
    </w:p>
    <w:p w:rsidR="001C18C4" w:rsidRPr="00FB230A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FB230A">
        <w:rPr>
          <w:b/>
          <w:lang w:val="ru-RU"/>
        </w:rPr>
        <w:t xml:space="preserve"> </w:t>
      </w:r>
      <w:r w:rsidRPr="00FB230A">
        <w:rPr>
          <w:rFonts w:ascii="Times New Roman" w:hAnsi="Times New Roman"/>
          <w:i w:val="0"/>
          <w:sz w:val="28"/>
          <w:lang w:val="ru-RU"/>
        </w:rPr>
        <w:t>В 104 дворах проживают 226 пенсионеров, в том числе в 78 старше 70 лет,</w:t>
      </w:r>
    </w:p>
    <w:p w:rsidR="001C18C4" w:rsidRPr="00FB230A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FB230A">
        <w:rPr>
          <w:rFonts w:ascii="Times New Roman" w:hAnsi="Times New Roman"/>
          <w:i w:val="0"/>
          <w:sz w:val="28"/>
          <w:lang w:val="ru-RU"/>
        </w:rPr>
        <w:t>93 семей с 178 несовершеннолетним ребенком (в том числе в д</w:t>
      </w:r>
      <w:proofErr w:type="gramStart"/>
      <w:r w:rsidRPr="00FB230A">
        <w:rPr>
          <w:rFonts w:ascii="Times New Roman" w:hAnsi="Times New Roman"/>
          <w:i w:val="0"/>
          <w:sz w:val="28"/>
          <w:lang w:val="ru-RU"/>
        </w:rPr>
        <w:t>.А</w:t>
      </w:r>
      <w:proofErr w:type="gramEnd"/>
      <w:r w:rsidRPr="00FB230A">
        <w:rPr>
          <w:rFonts w:ascii="Times New Roman" w:hAnsi="Times New Roman"/>
          <w:i w:val="0"/>
          <w:sz w:val="28"/>
          <w:lang w:val="ru-RU"/>
        </w:rPr>
        <w:t>ндреевка-14 семей с 28 детьми.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Инвалиды 1,2,3 гр. составляет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- 68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человек 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 - 62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ндреевка - 6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1C18C4" w:rsidRPr="00F71220" w:rsidRDefault="001C18C4" w:rsidP="00142BAF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F71220">
        <w:rPr>
          <w:i w:val="0"/>
          <w:sz w:val="28"/>
          <w:szCs w:val="28"/>
          <w:lang w:val="ru-RU"/>
        </w:rPr>
        <w:t>За 2017 год</w:t>
      </w:r>
      <w:r w:rsidRPr="00F71220">
        <w:rPr>
          <w:i w:val="0"/>
          <w:sz w:val="28"/>
          <w:szCs w:val="28"/>
        </w:rPr>
        <w:t> </w:t>
      </w:r>
      <w:r w:rsidRPr="00F71220">
        <w:rPr>
          <w:i w:val="0"/>
          <w:sz w:val="28"/>
          <w:szCs w:val="28"/>
          <w:lang w:val="ru-RU"/>
        </w:rPr>
        <w:t xml:space="preserve"> на территории сельского поселения</w:t>
      </w:r>
      <w:r>
        <w:rPr>
          <w:i w:val="0"/>
          <w:sz w:val="28"/>
          <w:szCs w:val="28"/>
          <w:lang w:val="ru-RU"/>
        </w:rPr>
        <w:t>: родилось 12 детей, умерло 10 человек.</w:t>
      </w:r>
      <w:r w:rsidRPr="00F71220">
        <w:rPr>
          <w:i w:val="0"/>
          <w:sz w:val="28"/>
          <w:szCs w:val="28"/>
          <w:lang w:val="ru-RU"/>
        </w:rPr>
        <w:t xml:space="preserve"> </w:t>
      </w:r>
    </w:p>
    <w:p w:rsidR="001C18C4" w:rsidRPr="00F71220" w:rsidRDefault="001C18C4" w:rsidP="00142BAF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F71220">
        <w:rPr>
          <w:i w:val="0"/>
          <w:sz w:val="28"/>
          <w:szCs w:val="28"/>
          <w:lang w:val="ru-RU"/>
        </w:rPr>
        <w:t>с</w:t>
      </w:r>
      <w:proofErr w:type="gramStart"/>
      <w:r w:rsidRPr="00F71220">
        <w:rPr>
          <w:i w:val="0"/>
          <w:sz w:val="28"/>
          <w:szCs w:val="28"/>
          <w:lang w:val="ru-RU"/>
        </w:rPr>
        <w:t>.</w:t>
      </w:r>
      <w:r>
        <w:rPr>
          <w:i w:val="0"/>
          <w:sz w:val="28"/>
          <w:szCs w:val="28"/>
          <w:lang w:val="ru-RU"/>
        </w:rPr>
        <w:t>С</w:t>
      </w:r>
      <w:proofErr w:type="gramEnd"/>
      <w:r>
        <w:rPr>
          <w:i w:val="0"/>
          <w:sz w:val="28"/>
          <w:szCs w:val="28"/>
          <w:lang w:val="ru-RU"/>
        </w:rPr>
        <w:t>лобода Петропавловская</w:t>
      </w:r>
      <w:r w:rsidRPr="00F71220">
        <w:rPr>
          <w:i w:val="0"/>
          <w:sz w:val="28"/>
          <w:szCs w:val="28"/>
          <w:lang w:val="ru-RU"/>
        </w:rPr>
        <w:t xml:space="preserve"> родилось </w:t>
      </w:r>
      <w:r>
        <w:rPr>
          <w:i w:val="0"/>
          <w:sz w:val="28"/>
          <w:szCs w:val="28"/>
          <w:lang w:val="ru-RU"/>
        </w:rPr>
        <w:t xml:space="preserve">10 ребенка, </w:t>
      </w:r>
      <w:r w:rsidRPr="00F71220">
        <w:rPr>
          <w:i w:val="0"/>
          <w:sz w:val="28"/>
          <w:szCs w:val="28"/>
          <w:lang w:val="ru-RU"/>
        </w:rPr>
        <w:t xml:space="preserve"> умерло </w:t>
      </w:r>
      <w:r>
        <w:rPr>
          <w:i w:val="0"/>
          <w:sz w:val="28"/>
          <w:szCs w:val="28"/>
          <w:lang w:val="ru-RU"/>
        </w:rPr>
        <w:t xml:space="preserve">9 человек (старость, сердечная </w:t>
      </w:r>
      <w:proofErr w:type="spellStart"/>
      <w:r>
        <w:rPr>
          <w:i w:val="0"/>
          <w:sz w:val="28"/>
          <w:szCs w:val="28"/>
          <w:lang w:val="ru-RU"/>
        </w:rPr>
        <w:t>нед.,</w:t>
      </w:r>
      <w:r w:rsidRPr="003265D5">
        <w:rPr>
          <w:i w:val="0"/>
          <w:sz w:val="28"/>
          <w:szCs w:val="28"/>
          <w:lang w:val="ru-RU"/>
        </w:rPr>
        <w:t>онкология</w:t>
      </w:r>
      <w:proofErr w:type="spellEnd"/>
      <w:r w:rsidRPr="003265D5">
        <w:rPr>
          <w:i w:val="0"/>
          <w:sz w:val="28"/>
          <w:szCs w:val="28"/>
          <w:lang w:val="ru-RU"/>
        </w:rPr>
        <w:t>,</w:t>
      </w:r>
      <w:r>
        <w:rPr>
          <w:i w:val="0"/>
          <w:sz w:val="28"/>
          <w:szCs w:val="28"/>
          <w:lang w:val="ru-RU"/>
        </w:rPr>
        <w:t xml:space="preserve"> суицид)</w:t>
      </w:r>
    </w:p>
    <w:p w:rsidR="001C18C4" w:rsidRPr="00F71220" w:rsidRDefault="001C18C4" w:rsidP="00142BAF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</w:t>
      </w:r>
      <w:proofErr w:type="gramStart"/>
      <w:r w:rsidRPr="00F71220">
        <w:rPr>
          <w:i w:val="0"/>
          <w:sz w:val="28"/>
          <w:szCs w:val="28"/>
          <w:lang w:val="ru-RU"/>
        </w:rPr>
        <w:t>.</w:t>
      </w:r>
      <w:r>
        <w:rPr>
          <w:i w:val="0"/>
          <w:sz w:val="28"/>
          <w:szCs w:val="28"/>
          <w:lang w:val="ru-RU"/>
        </w:rPr>
        <w:t>А</w:t>
      </w:r>
      <w:proofErr w:type="gramEnd"/>
      <w:r>
        <w:rPr>
          <w:i w:val="0"/>
          <w:sz w:val="28"/>
          <w:szCs w:val="28"/>
          <w:lang w:val="ru-RU"/>
        </w:rPr>
        <w:t>ндреевка</w:t>
      </w:r>
      <w:r w:rsidRPr="00F71220">
        <w:rPr>
          <w:i w:val="0"/>
          <w:sz w:val="28"/>
          <w:szCs w:val="28"/>
          <w:lang w:val="ru-RU"/>
        </w:rPr>
        <w:t xml:space="preserve">  родился 2</w:t>
      </w:r>
      <w:r>
        <w:rPr>
          <w:i w:val="0"/>
          <w:sz w:val="28"/>
          <w:szCs w:val="28"/>
          <w:lang w:val="ru-RU"/>
        </w:rPr>
        <w:t xml:space="preserve"> ребенка</w:t>
      </w:r>
      <w:r w:rsidRPr="00F71220">
        <w:rPr>
          <w:i w:val="0"/>
          <w:sz w:val="28"/>
          <w:szCs w:val="28"/>
          <w:lang w:val="ru-RU"/>
        </w:rPr>
        <w:t>, умер</w:t>
      </w:r>
      <w:r>
        <w:rPr>
          <w:i w:val="0"/>
          <w:sz w:val="28"/>
          <w:szCs w:val="28"/>
          <w:lang w:val="ru-RU"/>
        </w:rPr>
        <w:t>ло</w:t>
      </w:r>
      <w:r w:rsidRPr="00F71220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1</w:t>
      </w:r>
      <w:r w:rsidRPr="00F71220">
        <w:rPr>
          <w:i w:val="0"/>
          <w:sz w:val="28"/>
          <w:szCs w:val="28"/>
          <w:lang w:val="ru-RU"/>
        </w:rPr>
        <w:t xml:space="preserve"> человек</w:t>
      </w:r>
      <w:r>
        <w:rPr>
          <w:i w:val="0"/>
          <w:sz w:val="28"/>
          <w:szCs w:val="28"/>
          <w:lang w:val="ru-RU"/>
        </w:rPr>
        <w:t xml:space="preserve"> (старость)</w:t>
      </w:r>
    </w:p>
    <w:p w:rsidR="001C18C4" w:rsidRPr="00F71220" w:rsidRDefault="001C18C4" w:rsidP="00142BAF">
      <w:pPr>
        <w:pStyle w:val="a3"/>
        <w:spacing w:before="0" w:beforeAutospacing="0" w:after="0" w:afterAutospacing="0"/>
        <w:jc w:val="both"/>
        <w:rPr>
          <w:i w:val="0"/>
          <w:color w:val="000000"/>
          <w:sz w:val="28"/>
          <w:szCs w:val="28"/>
          <w:lang w:val="ru-RU"/>
        </w:rPr>
      </w:pPr>
    </w:p>
    <w:p w:rsidR="001C18C4" w:rsidRPr="003F57C1" w:rsidRDefault="001C18C4" w:rsidP="00142BAF">
      <w:pPr>
        <w:pStyle w:val="a3"/>
        <w:spacing w:before="0" w:beforeAutospacing="0" w:after="0" w:afterAutospacing="0"/>
        <w:jc w:val="both"/>
        <w:rPr>
          <w:i w:val="0"/>
          <w:color w:val="000000"/>
          <w:sz w:val="6"/>
          <w:szCs w:val="28"/>
          <w:lang w:val="ru-RU"/>
        </w:rPr>
      </w:pPr>
    </w:p>
    <w:p w:rsidR="001C18C4" w:rsidRPr="00BD4A67" w:rsidRDefault="001C18C4" w:rsidP="00142BAF">
      <w:pPr>
        <w:pStyle w:val="a3"/>
        <w:spacing w:before="0" w:beforeAutospacing="0" w:after="0" w:afterAutospacing="0"/>
        <w:jc w:val="both"/>
        <w:rPr>
          <w:b/>
          <w:i w:val="0"/>
          <w:color w:val="FF0000"/>
          <w:sz w:val="28"/>
          <w:szCs w:val="28"/>
          <w:lang w:val="ru-RU"/>
        </w:rPr>
      </w:pPr>
      <w:r w:rsidRPr="00BD2578">
        <w:rPr>
          <w:lang w:val="ru-RU"/>
        </w:rPr>
        <w:t xml:space="preserve"> </w:t>
      </w:r>
      <w:r w:rsidRPr="00F71220">
        <w:rPr>
          <w:lang w:val="ru-RU"/>
        </w:rPr>
        <w:t xml:space="preserve"> </w:t>
      </w:r>
      <w:r w:rsidRPr="00BD4A67">
        <w:rPr>
          <w:b/>
          <w:i w:val="0"/>
          <w:color w:val="000000"/>
          <w:sz w:val="28"/>
          <w:lang w:val="ru-RU"/>
        </w:rPr>
        <w:t xml:space="preserve">Трудоспособное население – 437 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 - 373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ндреевка -64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DF69A9" w:rsidRDefault="001C18C4" w:rsidP="00142BAF">
      <w:pPr>
        <w:spacing w:after="0" w:line="240" w:lineRule="auto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DF69A9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Всего </w:t>
      </w:r>
      <w:proofErr w:type="gramStart"/>
      <w:r w:rsidRPr="00DF69A9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работающих</w:t>
      </w:r>
      <w:proofErr w:type="gramEnd"/>
      <w:r w:rsidRPr="00DF69A9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382</w:t>
      </w:r>
      <w:r w:rsidRPr="00DF69A9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(35</w:t>
      </w:r>
      <w:r w:rsidRPr="00DF69A9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безработные</w:t>
      </w:r>
      <w:r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)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 том числе 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proofErr w:type="gramStart"/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работающие</w:t>
      </w:r>
      <w:proofErr w:type="gramEnd"/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в бюджетной сфере –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6</w:t>
      </w:r>
      <w:r w:rsidRPr="00F71220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6 чел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 - 56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ндреевка - 10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DF69A9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4"/>
          <w:szCs w:val="28"/>
          <w:lang w:val="ru-RU"/>
        </w:rPr>
      </w:pP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сельхозобразованиях</w:t>
      </w:r>
      <w:proofErr w:type="spellEnd"/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93</w:t>
      </w:r>
      <w:r w:rsidRPr="00F71220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чел.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 - 84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ндреевка - 9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1C18C4" w:rsidRPr="00DF69A9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6"/>
          <w:szCs w:val="28"/>
          <w:lang w:val="ru-RU"/>
        </w:rPr>
      </w:pP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-у нефтяников -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5</w:t>
      </w:r>
      <w:r w:rsidRPr="00F71220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2 чел.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 - 49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ндреевка - 7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1C18C4" w:rsidRPr="00DF69A9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2"/>
          <w:szCs w:val="28"/>
          <w:lang w:val="ru-RU"/>
        </w:rPr>
      </w:pP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- других отраслях – </w:t>
      </w:r>
      <w:r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6</w:t>
      </w:r>
      <w:r w:rsidRPr="00F71220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3чел.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1C18C4" w:rsidRPr="00DF69A9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4"/>
          <w:szCs w:val="28"/>
          <w:lang w:val="ru-RU"/>
        </w:rPr>
      </w:pPr>
    </w:p>
    <w:p w:rsidR="001C18C4" w:rsidRDefault="001C18C4" w:rsidP="00142BAF">
      <w:pPr>
        <w:spacing w:after="0" w:line="240" w:lineRule="auto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-за пределами района </w:t>
      </w:r>
      <w:r w:rsidRPr="00E863B5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102</w:t>
      </w:r>
      <w:r w:rsidRPr="00F71220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чел.</w:t>
      </w:r>
    </w:p>
    <w:p w:rsidR="001C18C4" w:rsidRPr="00DF69A9" w:rsidRDefault="001C18C4" w:rsidP="00142BAF">
      <w:pPr>
        <w:spacing w:after="0" w:line="240" w:lineRule="auto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1C18C4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Безработны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х всего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</w:t>
      </w:r>
      <w:r w:rsidRPr="00E863B5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35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</w:t>
      </w:r>
    </w:p>
    <w:p w:rsidR="001C18C4" w:rsidRPr="00FB4118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B4118">
        <w:rPr>
          <w:rFonts w:ascii="Times New Roman" w:hAnsi="Times New Roman"/>
          <w:i w:val="0"/>
          <w:sz w:val="28"/>
          <w:szCs w:val="28"/>
          <w:lang w:val="ru-RU"/>
        </w:rPr>
        <w:t xml:space="preserve">(18-30 лет 9чел., 30-40 лет </w:t>
      </w:r>
      <w:r w:rsidR="00FB4118" w:rsidRPr="00FB4118"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Pr="00FB4118">
        <w:rPr>
          <w:rFonts w:ascii="Times New Roman" w:hAnsi="Times New Roman"/>
          <w:i w:val="0"/>
          <w:sz w:val="28"/>
          <w:szCs w:val="28"/>
          <w:lang w:val="ru-RU"/>
        </w:rPr>
        <w:t xml:space="preserve">чел.,40-50лет </w:t>
      </w:r>
      <w:r w:rsidR="00FB4118" w:rsidRPr="00FB4118">
        <w:rPr>
          <w:rFonts w:ascii="Times New Roman" w:hAnsi="Times New Roman"/>
          <w:i w:val="0"/>
          <w:sz w:val="28"/>
          <w:szCs w:val="28"/>
          <w:lang w:val="ru-RU"/>
        </w:rPr>
        <w:t>10</w:t>
      </w:r>
      <w:r w:rsidRPr="00FB4118">
        <w:rPr>
          <w:rFonts w:ascii="Times New Roman" w:hAnsi="Times New Roman"/>
          <w:i w:val="0"/>
          <w:sz w:val="28"/>
          <w:szCs w:val="28"/>
          <w:lang w:val="ru-RU"/>
        </w:rPr>
        <w:t>чел.</w:t>
      </w:r>
      <w:proofErr w:type="gramStart"/>
      <w:r w:rsidRPr="00FB4118">
        <w:rPr>
          <w:rFonts w:ascii="Times New Roman" w:hAnsi="Times New Roman"/>
          <w:i w:val="0"/>
          <w:sz w:val="28"/>
          <w:szCs w:val="28"/>
          <w:lang w:val="ru-RU"/>
        </w:rPr>
        <w:t>,с</w:t>
      </w:r>
      <w:proofErr w:type="gramEnd"/>
      <w:r w:rsidRPr="00FB4118">
        <w:rPr>
          <w:rFonts w:ascii="Times New Roman" w:hAnsi="Times New Roman"/>
          <w:i w:val="0"/>
          <w:sz w:val="28"/>
          <w:szCs w:val="28"/>
          <w:lang w:val="ru-RU"/>
        </w:rPr>
        <w:t xml:space="preserve">тарше 50 лет </w:t>
      </w:r>
      <w:r w:rsidR="00FB4118" w:rsidRPr="00FB4118"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Pr="00FB4118">
        <w:rPr>
          <w:rFonts w:ascii="Times New Roman" w:hAnsi="Times New Roman"/>
          <w:i w:val="0"/>
          <w:sz w:val="28"/>
          <w:szCs w:val="28"/>
          <w:lang w:val="ru-RU"/>
        </w:rPr>
        <w:t xml:space="preserve">чел.)+ </w:t>
      </w:r>
      <w:r w:rsidR="00FB4118" w:rsidRPr="00FB4118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FB4118">
        <w:rPr>
          <w:rFonts w:ascii="Times New Roman" w:hAnsi="Times New Roman"/>
          <w:i w:val="0"/>
          <w:sz w:val="28"/>
          <w:szCs w:val="28"/>
          <w:lang w:val="ru-RU"/>
        </w:rPr>
        <w:t>чел сидят.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 - 29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ндреевка - 6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DF69A9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4"/>
          <w:szCs w:val="28"/>
          <w:lang w:val="ru-RU"/>
        </w:rPr>
      </w:pP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Домохозяйки </w:t>
      </w:r>
      <w:r w:rsidRPr="00E863B5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27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 - 21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ндреевка - 6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DF69A9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6"/>
          <w:szCs w:val="28"/>
          <w:lang w:val="ru-RU"/>
        </w:rPr>
      </w:pPr>
    </w:p>
    <w:p w:rsidR="001C18C4" w:rsidRPr="00DF69A9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2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на учете в центре занятости–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0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чел. </w:t>
      </w:r>
    </w:p>
    <w:p w:rsidR="001C18C4" w:rsidRPr="00F71220" w:rsidRDefault="001C18C4" w:rsidP="00142BAF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- </w:t>
      </w:r>
      <w:r w:rsidRPr="00F71220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студенты - </w:t>
      </w:r>
      <w:r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27</w:t>
      </w:r>
      <w:r w:rsidRPr="00F71220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чел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1C18C4" w:rsidRPr="00DF69A9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2"/>
          <w:szCs w:val="28"/>
          <w:lang w:val="ru-RU"/>
        </w:rPr>
      </w:pPr>
    </w:p>
    <w:p w:rsidR="001C18C4" w:rsidRPr="00DF69A9" w:rsidRDefault="001C18C4" w:rsidP="00F71220">
      <w:pPr>
        <w:pStyle w:val="a3"/>
        <w:spacing w:before="0" w:beforeAutospacing="0" w:after="0" w:afterAutospacing="0"/>
        <w:jc w:val="both"/>
        <w:rPr>
          <w:i w:val="0"/>
          <w:sz w:val="14"/>
          <w:szCs w:val="28"/>
          <w:lang w:val="ru-RU"/>
        </w:rPr>
      </w:pPr>
    </w:p>
    <w:p w:rsidR="001C18C4" w:rsidRDefault="001C18C4" w:rsidP="00F71220">
      <w:pPr>
        <w:pStyle w:val="a3"/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  <w:r w:rsidRPr="00F71220">
        <w:rPr>
          <w:i w:val="0"/>
          <w:sz w:val="28"/>
          <w:szCs w:val="28"/>
          <w:lang w:val="ru-RU"/>
        </w:rPr>
        <w:lastRenderedPageBreak/>
        <w:t xml:space="preserve">       </w:t>
      </w:r>
      <w:r w:rsidRPr="00F71220">
        <w:rPr>
          <w:b/>
          <w:i w:val="0"/>
          <w:sz w:val="28"/>
          <w:szCs w:val="28"/>
          <w:lang w:val="ru-RU"/>
        </w:rPr>
        <w:t>Развитие ЛПХ</w:t>
      </w:r>
    </w:p>
    <w:p w:rsidR="001C18C4" w:rsidRPr="003850AB" w:rsidRDefault="001C18C4" w:rsidP="003850AB">
      <w:pPr>
        <w:jc w:val="both"/>
        <w:rPr>
          <w:lang w:val="ru-RU"/>
        </w:rPr>
      </w:pPr>
      <w:r w:rsidRPr="00E863B5">
        <w:rPr>
          <w:rFonts w:ascii="Times New Roman" w:hAnsi="Times New Roman"/>
          <w:i w:val="0"/>
          <w:sz w:val="32"/>
          <w:szCs w:val="32"/>
          <w:lang w:val="ru-RU"/>
        </w:rPr>
        <w:t xml:space="preserve">       </w:t>
      </w:r>
      <w:r w:rsidRPr="00E863B5">
        <w:rPr>
          <w:rFonts w:ascii="Times New Roman" w:hAnsi="Times New Roman"/>
          <w:i w:val="0"/>
          <w:sz w:val="28"/>
          <w:szCs w:val="28"/>
          <w:lang w:val="ru-RU"/>
        </w:rPr>
        <w:t xml:space="preserve">Одним из источников </w:t>
      </w:r>
      <w:proofErr w:type="spellStart"/>
      <w:r w:rsidRPr="00E863B5">
        <w:rPr>
          <w:rFonts w:ascii="Times New Roman" w:hAnsi="Times New Roman"/>
          <w:i w:val="0"/>
          <w:sz w:val="28"/>
          <w:szCs w:val="28"/>
          <w:lang w:val="ru-RU"/>
        </w:rPr>
        <w:t>пополняемости</w:t>
      </w:r>
      <w:proofErr w:type="spellEnd"/>
      <w:r w:rsidRPr="00E863B5">
        <w:rPr>
          <w:rFonts w:ascii="Times New Roman" w:hAnsi="Times New Roman"/>
          <w:i w:val="0"/>
          <w:sz w:val="28"/>
          <w:szCs w:val="28"/>
          <w:lang w:val="ru-RU"/>
        </w:rPr>
        <w:t xml:space="preserve"> семейного бюджета являются доходы от ЛПХ. Доход от личного подворья является дополнительным источником дохода в семейном бюджете</w:t>
      </w:r>
      <w:proofErr w:type="gramStart"/>
      <w:r w:rsidRPr="00E863B5">
        <w:rPr>
          <w:rFonts w:ascii="Times New Roman" w:hAnsi="Times New Roman"/>
          <w:i w:val="0"/>
          <w:sz w:val="28"/>
          <w:szCs w:val="28"/>
          <w:lang w:val="ru-RU"/>
        </w:rPr>
        <w:t xml:space="preserve"> ,</w:t>
      </w:r>
      <w:proofErr w:type="gramEnd"/>
      <w:r w:rsidRPr="00E863B5">
        <w:rPr>
          <w:rFonts w:ascii="Times New Roman" w:hAnsi="Times New Roman"/>
          <w:i w:val="0"/>
          <w:sz w:val="28"/>
          <w:szCs w:val="28"/>
          <w:lang w:val="ru-RU"/>
        </w:rPr>
        <w:t>а для некоторых  единственным  и основным доходом. Мы рассмотрели и приняли  дорожную карту по вопросам социально-экономического развития сельского поселения. Главной целью Програм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мы является повышение качества, </w:t>
      </w:r>
      <w:proofErr w:type="gramStart"/>
      <w:r w:rsidRPr="00E863B5">
        <w:rPr>
          <w:rFonts w:ascii="Times New Roman" w:hAnsi="Times New Roman"/>
          <w:i w:val="0"/>
          <w:sz w:val="28"/>
          <w:szCs w:val="28"/>
          <w:lang w:val="ru-RU"/>
        </w:rPr>
        <w:t>но</w:t>
      </w:r>
      <w:proofErr w:type="gram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к сожалению признаю, не все обязательства были выполнены: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Так при плановом задании по увеличению поголовья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306 гол</w:t>
      </w:r>
      <w:proofErr w:type="gram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  <w:proofErr w:type="gram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proofErr w:type="gram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</w:t>
      </w:r>
      <w:proofErr w:type="gram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сполнено на 267 гол. план выполнен на 87,3 %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4"/>
          <w:szCs w:val="28"/>
          <w:lang w:val="ru-RU"/>
        </w:rPr>
      </w:pP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Поголовье коров в течени</w:t>
      </w:r>
      <w:proofErr w:type="gram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</w:t>
      </w:r>
      <w:proofErr w:type="gram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года уменьшилась  на 3 головы – на 01.01.2017 года было  92 голов в наличии 89 головы т.е. исполнение 94 %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4"/>
          <w:szCs w:val="28"/>
          <w:lang w:val="ru-RU"/>
        </w:rPr>
      </w:pP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Поголовье овец и коз при плане 167 головы, фактический 129 </w:t>
      </w:r>
      <w:proofErr w:type="gram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голов</w:t>
      </w:r>
      <w:proofErr w:type="gram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т.е.  исполнение 77%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0"/>
          <w:szCs w:val="28"/>
          <w:lang w:val="ru-RU"/>
        </w:rPr>
      </w:pP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Поголовье свиней при плане 334, т.е. 103 % мы имеем на откорме 343 голов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4"/>
          <w:szCs w:val="28"/>
          <w:lang w:val="ru-RU"/>
        </w:rPr>
      </w:pP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Сбором частного молока </w:t>
      </w:r>
      <w:proofErr w:type="gram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занимается Горбунов В. за 2017г составила</w:t>
      </w:r>
      <w:proofErr w:type="gram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– 1788 </w:t>
      </w:r>
      <w:proofErr w:type="spell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ц</w:t>
      </w:r>
      <w:proofErr w:type="spellEnd"/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Средняя цена за 1л молока-18=50 рублей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 другим каналам-115029 л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Всего реализовано- 2938 </w:t>
      </w:r>
      <w:proofErr w:type="spell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ц</w:t>
      </w:r>
      <w:proofErr w:type="spell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молока при плане 2723 </w:t>
      </w:r>
      <w:proofErr w:type="spell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ц</w:t>
      </w:r>
      <w:proofErr w:type="spell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 т.е. 108 %</w:t>
      </w: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Лучшими </w:t>
      </w:r>
      <w:proofErr w:type="spell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молокосдатчиками</w:t>
      </w:r>
      <w:proofErr w:type="spell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зв</w:t>
      </w:r>
      <w:proofErr w:type="spell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2017г стали Писцов Дмитрий -16708л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(6 коров)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Ерохина Елена -11893 л (3 коровы)</w:t>
      </w:r>
    </w:p>
    <w:p w:rsidR="001C18C4" w:rsidRPr="00DF69A9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14"/>
          <w:szCs w:val="28"/>
          <w:lang w:val="ru-RU"/>
        </w:rPr>
      </w:pP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 </w:t>
      </w:r>
      <w:r w:rsidRPr="00411424">
        <w:rPr>
          <w:rFonts w:ascii="Times New Roman" w:hAnsi="Times New Roman"/>
          <w:i w:val="0"/>
          <w:sz w:val="28"/>
          <w:szCs w:val="28"/>
          <w:lang w:val="ru-RU"/>
        </w:rPr>
        <w:t>Анализируя в течени</w:t>
      </w:r>
      <w:proofErr w:type="gramStart"/>
      <w:r w:rsidRPr="00411424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Pr="00411424">
        <w:rPr>
          <w:rFonts w:ascii="Times New Roman" w:hAnsi="Times New Roman"/>
          <w:i w:val="0"/>
          <w:sz w:val="28"/>
          <w:szCs w:val="28"/>
          <w:lang w:val="ru-RU"/>
        </w:rPr>
        <w:t xml:space="preserve"> всего года, динамику движения скота в ЛПХ, общаясь с жителями, мы пришли к выводу, что содержание скота на привязи и в загонах т. е. на откорме -  населению выгоднее, чем производить выпас скота. Это связано с определенными трудностями – с нехваткой времени временем.  Этими фактами не оправдываю ни себя, ни жителей. Но  есть в нашем  поселении такие </w:t>
      </w:r>
      <w:proofErr w:type="gramStart"/>
      <w:r w:rsidRPr="00411424">
        <w:rPr>
          <w:rFonts w:ascii="Times New Roman" w:hAnsi="Times New Roman"/>
          <w:i w:val="0"/>
          <w:sz w:val="28"/>
          <w:szCs w:val="28"/>
          <w:lang w:val="ru-RU"/>
        </w:rPr>
        <w:t>люди</w:t>
      </w:r>
      <w:proofErr w:type="gramEnd"/>
      <w:r w:rsidRPr="00411424">
        <w:rPr>
          <w:rFonts w:ascii="Times New Roman" w:hAnsi="Times New Roman"/>
          <w:i w:val="0"/>
          <w:sz w:val="28"/>
          <w:szCs w:val="28"/>
          <w:lang w:val="ru-RU"/>
        </w:rPr>
        <w:t xml:space="preserve"> которые хотят развиваться в сфере ЛПХ. Например, семья Ворониных на  сегодняшний день имеют в своем подворье  5 дойных коров,  семья Писцовых д</w:t>
      </w:r>
      <w:proofErr w:type="gramStart"/>
      <w:r w:rsidRPr="00411424">
        <w:rPr>
          <w:rFonts w:ascii="Times New Roman" w:hAnsi="Times New Roman"/>
          <w:i w:val="0"/>
          <w:sz w:val="28"/>
          <w:szCs w:val="28"/>
          <w:lang w:val="ru-RU"/>
        </w:rPr>
        <w:t>.А</w:t>
      </w:r>
      <w:proofErr w:type="gramEnd"/>
      <w:r w:rsidRPr="00411424">
        <w:rPr>
          <w:rFonts w:ascii="Times New Roman" w:hAnsi="Times New Roman"/>
          <w:i w:val="0"/>
          <w:sz w:val="28"/>
          <w:szCs w:val="28"/>
          <w:lang w:val="ru-RU"/>
        </w:rPr>
        <w:t>ндреевка  имея в своем хозяйстве 8 дойных коров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C18C4" w:rsidRPr="0041142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Поголовье коров в основном содержатся в домовладениях, где члены семьи не занимаются трудовой деятельностью на производстве, а занимаются ведением домашнего хозяйства.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     Но так или иначе наше население старается держать скот, для того чтобы на столе были собственные продукты – мясо, молоко, яйца.</w:t>
      </w:r>
    </w:p>
    <w:p w:rsidR="001C18C4" w:rsidRPr="001E2F1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 xml:space="preserve">Доход от личного подворья является дополнительным источником дохода в семейном бюджете, а для некоторых  единственным  и основным доходом. В целом за 2017 год реализация молока и мясо, мясо птицы, прочей продукции с ЛПХ составила на сумму 11 031 000  рублей.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Так уже не первый год у нас в районе практикуется такая форма реализации собственной продукции с ЛПХ на рынках </w:t>
      </w:r>
      <w:proofErr w:type="gram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г</w:t>
      </w:r>
      <w:proofErr w:type="gram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>. Казани и районного центра.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     Активное участие на сельскохозяйственных ярмарках принимают ЛПХ: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Полякова О.А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 2017 году – оформлено и получено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кредит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а. По плану 8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кредит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ов</w:t>
      </w: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 т</w:t>
      </w:r>
      <w:proofErr w:type="gramStart"/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.е</w:t>
      </w:r>
      <w:proofErr w:type="gramEnd"/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исполнено 91 %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>Основные кредиты были взяты на постройку сараев приобретение  скотины и кормов.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Наличие автотранспорта в наших личных хозяйствах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>составляет 2</w:t>
      </w:r>
      <w:r>
        <w:rPr>
          <w:rFonts w:ascii="Times New Roman" w:hAnsi="Times New Roman"/>
          <w:i w:val="0"/>
          <w:sz w:val="28"/>
          <w:szCs w:val="28"/>
          <w:lang w:val="ru-RU"/>
        </w:rPr>
        <w:t>66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. из них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Легковые </w:t>
      </w:r>
      <w:r>
        <w:rPr>
          <w:rFonts w:ascii="Times New Roman" w:hAnsi="Times New Roman"/>
          <w:i w:val="0"/>
          <w:sz w:val="28"/>
          <w:szCs w:val="28"/>
          <w:lang w:val="ru-RU"/>
        </w:rPr>
        <w:t>228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Грузовые </w:t>
      </w:r>
      <w:r>
        <w:rPr>
          <w:rFonts w:ascii="Times New Roman" w:hAnsi="Times New Roman"/>
          <w:i w:val="0"/>
          <w:sz w:val="28"/>
          <w:szCs w:val="28"/>
          <w:lang w:val="ru-RU"/>
        </w:rPr>
        <w:t>7</w:t>
      </w: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Тракторов </w:t>
      </w:r>
      <w:r>
        <w:rPr>
          <w:rFonts w:ascii="Times New Roman" w:hAnsi="Times New Roman"/>
          <w:i w:val="0"/>
          <w:sz w:val="28"/>
          <w:szCs w:val="28"/>
          <w:lang w:val="ru-RU"/>
        </w:rPr>
        <w:t>27</w:t>
      </w:r>
    </w:p>
    <w:p w:rsidR="001C18C4" w:rsidRPr="00684038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</w:p>
    <w:p w:rsidR="001C18C4" w:rsidRPr="003D587F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D587F">
        <w:rPr>
          <w:rFonts w:ascii="Times New Roman" w:hAnsi="Times New Roman"/>
          <w:i w:val="0"/>
          <w:sz w:val="28"/>
          <w:szCs w:val="28"/>
          <w:lang w:val="ru-RU"/>
        </w:rPr>
        <w:t xml:space="preserve">В Новошешминском районе продолжают реализовываться программы </w:t>
      </w:r>
      <w:proofErr w:type="spellStart"/>
      <w:proofErr w:type="gramStart"/>
      <w:r w:rsidRPr="003D587F">
        <w:rPr>
          <w:rFonts w:ascii="Times New Roman" w:hAnsi="Times New Roman"/>
          <w:i w:val="0"/>
          <w:sz w:val="28"/>
          <w:szCs w:val="28"/>
          <w:lang w:val="ru-RU"/>
        </w:rPr>
        <w:t>гос</w:t>
      </w:r>
      <w:proofErr w:type="spellEnd"/>
      <w:r w:rsidRPr="003D587F">
        <w:rPr>
          <w:rFonts w:ascii="Times New Roman" w:hAnsi="Times New Roman"/>
          <w:i w:val="0"/>
          <w:sz w:val="28"/>
          <w:szCs w:val="28"/>
          <w:lang w:val="ru-RU"/>
        </w:rPr>
        <w:t>. поддержки</w:t>
      </w:r>
      <w:proofErr w:type="gramEnd"/>
      <w:r w:rsidRPr="003D587F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D587F">
        <w:rPr>
          <w:rFonts w:ascii="Times New Roman" w:hAnsi="Times New Roman"/>
          <w:i w:val="0"/>
          <w:sz w:val="28"/>
          <w:szCs w:val="28"/>
          <w:lang w:val="ru-RU"/>
        </w:rPr>
        <w:t>Строительство мини ферм - на 5-8 голов коров (100-200 тыс. руб.)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1C18C4" w:rsidRPr="003D587F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D587F">
        <w:rPr>
          <w:rFonts w:ascii="Times New Roman" w:hAnsi="Times New Roman"/>
          <w:i w:val="0"/>
          <w:sz w:val="28"/>
          <w:szCs w:val="28"/>
          <w:lang w:val="ru-RU"/>
        </w:rPr>
        <w:t xml:space="preserve">Приобретение нетелей – 15 -20 </w:t>
      </w:r>
      <w:proofErr w:type="spellStart"/>
      <w:proofErr w:type="gramStart"/>
      <w:r w:rsidRPr="003D587F">
        <w:rPr>
          <w:rFonts w:ascii="Times New Roman" w:hAnsi="Times New Roman"/>
          <w:i w:val="0"/>
          <w:sz w:val="28"/>
          <w:szCs w:val="28"/>
          <w:lang w:val="ru-RU"/>
        </w:rPr>
        <w:t>тыс</w:t>
      </w:r>
      <w:proofErr w:type="spellEnd"/>
      <w:proofErr w:type="gramEnd"/>
      <w:r w:rsidRPr="003D58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3D587F">
        <w:rPr>
          <w:rFonts w:ascii="Times New Roman" w:hAnsi="Times New Roman"/>
          <w:i w:val="0"/>
          <w:sz w:val="28"/>
          <w:szCs w:val="28"/>
          <w:lang w:val="ru-RU"/>
        </w:rPr>
        <w:t>руб</w:t>
      </w:r>
      <w:proofErr w:type="spellEnd"/>
    </w:p>
    <w:p w:rsidR="001C18C4" w:rsidRPr="003D587F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3D587F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Субсидирование кормов на дойное поголовье коров (3000 </w:t>
      </w:r>
      <w:proofErr w:type="spellStart"/>
      <w:r w:rsidRPr="003D587F">
        <w:rPr>
          <w:rFonts w:ascii="Times New Roman" w:hAnsi="Times New Roman"/>
          <w:i w:val="0"/>
          <w:sz w:val="28"/>
          <w:szCs w:val="28"/>
          <w:u w:val="single"/>
          <w:lang w:val="ru-RU"/>
        </w:rPr>
        <w:t>руб</w:t>
      </w:r>
      <w:proofErr w:type="spellEnd"/>
      <w:r w:rsidRPr="003D587F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) и </w:t>
      </w:r>
      <w:proofErr w:type="spellStart"/>
      <w:r w:rsidRPr="003D587F">
        <w:rPr>
          <w:rFonts w:ascii="Times New Roman" w:hAnsi="Times New Roman"/>
          <w:i w:val="0"/>
          <w:sz w:val="28"/>
          <w:szCs w:val="28"/>
          <w:u w:val="single"/>
          <w:lang w:val="ru-RU"/>
        </w:rPr>
        <w:t>козоматок</w:t>
      </w:r>
      <w:proofErr w:type="spellEnd"/>
      <w:r w:rsidRPr="003D587F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(1000 руб.)</w:t>
      </w:r>
    </w:p>
    <w:p w:rsidR="001C18C4" w:rsidRPr="003D587F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D587F">
        <w:rPr>
          <w:rFonts w:ascii="Times New Roman" w:hAnsi="Times New Roman"/>
          <w:i w:val="0"/>
          <w:sz w:val="28"/>
          <w:szCs w:val="28"/>
          <w:lang w:val="ru-RU"/>
        </w:rPr>
        <w:t>Приобретение молодняка птиц – субсидии на покупку птиц (30%)</w:t>
      </w:r>
    </w:p>
    <w:p w:rsidR="001C18C4" w:rsidRPr="003D587F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3D587F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Субсидирование  ветеринарных </w:t>
      </w:r>
      <w:proofErr w:type="gramStart"/>
      <w:r w:rsidRPr="003D587F">
        <w:rPr>
          <w:rFonts w:ascii="Times New Roman" w:hAnsi="Times New Roman"/>
          <w:i w:val="0"/>
          <w:sz w:val="28"/>
          <w:szCs w:val="28"/>
          <w:u w:val="single"/>
          <w:lang w:val="ru-RU"/>
        </w:rPr>
        <w:t>мероприятии</w:t>
      </w:r>
      <w:proofErr w:type="gramEnd"/>
      <w:r w:rsidRPr="003D587F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дойных коров 300 </w:t>
      </w:r>
      <w:proofErr w:type="spellStart"/>
      <w:r w:rsidRPr="003D587F">
        <w:rPr>
          <w:rFonts w:ascii="Times New Roman" w:hAnsi="Times New Roman"/>
          <w:i w:val="0"/>
          <w:sz w:val="28"/>
          <w:szCs w:val="28"/>
          <w:u w:val="single"/>
          <w:lang w:val="ru-RU"/>
        </w:rPr>
        <w:t>руб</w:t>
      </w:r>
      <w:proofErr w:type="spellEnd"/>
    </w:p>
    <w:p w:rsidR="001C18C4" w:rsidRPr="003D587F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u w:val="single"/>
          <w:lang w:val="ru-RU"/>
        </w:rPr>
      </w:pPr>
      <w:r w:rsidRPr="003D587F">
        <w:rPr>
          <w:rFonts w:ascii="Times New Roman" w:hAnsi="Times New Roman"/>
          <w:i w:val="0"/>
          <w:color w:val="000000"/>
          <w:sz w:val="28"/>
          <w:szCs w:val="28"/>
          <w:u w:val="single"/>
          <w:lang w:val="ru-RU"/>
        </w:rPr>
        <w:t>Приобретение доильных аппаратов в  ЛПХ содержащих 3 и более голов коров (50/50)</w:t>
      </w: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6"/>
          <w:szCs w:val="28"/>
          <w:lang w:val="ru-RU"/>
        </w:rPr>
      </w:pP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</w:pPr>
      <w:r w:rsidRPr="00744DD1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 xml:space="preserve">Реализация  программ </w:t>
      </w:r>
      <w:proofErr w:type="spellStart"/>
      <w:proofErr w:type="gramStart"/>
      <w:r w:rsidRPr="00744DD1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гос</w:t>
      </w:r>
      <w:proofErr w:type="spellEnd"/>
      <w:r w:rsidRPr="00744DD1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. поддержки</w:t>
      </w:r>
      <w:proofErr w:type="gramEnd"/>
      <w:r w:rsidRPr="00744DD1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 xml:space="preserve"> ЛПХ по </w:t>
      </w: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Петропавлов</w:t>
      </w:r>
      <w:r w:rsidRPr="00744DD1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скому сельскому поселению</w:t>
      </w: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:</w:t>
      </w:r>
    </w:p>
    <w:p w:rsidR="001C18C4" w:rsidRPr="00744DD1" w:rsidRDefault="001C18C4" w:rsidP="00744DD1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Субсидирование кормов на дойное поголовье коров (3000 </w:t>
      </w:r>
      <w:proofErr w:type="spellStart"/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руб</w:t>
      </w:r>
      <w:proofErr w:type="spellEnd"/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)</w:t>
      </w:r>
    </w:p>
    <w:p w:rsidR="001C18C4" w:rsidRPr="00744DD1" w:rsidRDefault="001C18C4" w:rsidP="00744DD1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88 голов на сумму  264</w:t>
      </w: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000=00 рублей</w:t>
      </w:r>
    </w:p>
    <w:p w:rsidR="001C18C4" w:rsidRPr="00744DD1" w:rsidRDefault="001C18C4" w:rsidP="00744DD1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и </w:t>
      </w:r>
      <w:proofErr w:type="spellStart"/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козоматок</w:t>
      </w:r>
      <w:proofErr w:type="spellEnd"/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(1000 руб.)  -  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12</w:t>
      </w: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голов на сумму 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12</w:t>
      </w: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000=00 рублей.</w:t>
      </w:r>
    </w:p>
    <w:p w:rsidR="001C18C4" w:rsidRPr="00744DD1" w:rsidRDefault="001C18C4" w:rsidP="00744DD1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Субсидирование  ветеринарных </w:t>
      </w:r>
      <w:proofErr w:type="gramStart"/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мероприятии</w:t>
      </w:r>
      <w:proofErr w:type="gramEnd"/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дойных коров</w:t>
      </w:r>
    </w:p>
    <w:p w:rsidR="001C18C4" w:rsidRDefault="001C18C4" w:rsidP="00744DD1">
      <w:pPr>
        <w:spacing w:after="0" w:line="240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(300 </w:t>
      </w:r>
      <w:proofErr w:type="spellStart"/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руб</w:t>
      </w:r>
      <w:proofErr w:type="spellEnd"/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) – 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63</w:t>
      </w: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голов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ы</w:t>
      </w: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на сумму 18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9</w:t>
      </w:r>
      <w:r w:rsidRPr="00744DD1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00=00 рублей.</w:t>
      </w:r>
    </w:p>
    <w:p w:rsidR="001C18C4" w:rsidRPr="003D587F" w:rsidRDefault="001C18C4" w:rsidP="002553E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Субсидирование</w:t>
      </w:r>
      <w:r w:rsidRPr="002553E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D587F">
        <w:rPr>
          <w:rFonts w:ascii="Times New Roman" w:hAnsi="Times New Roman"/>
          <w:i w:val="0"/>
          <w:sz w:val="28"/>
          <w:szCs w:val="28"/>
          <w:lang w:val="ru-RU"/>
        </w:rPr>
        <w:t>мини</w:t>
      </w: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3D587F">
        <w:rPr>
          <w:rFonts w:ascii="Times New Roman" w:hAnsi="Times New Roman"/>
          <w:i w:val="0"/>
          <w:sz w:val="28"/>
          <w:szCs w:val="28"/>
          <w:lang w:val="ru-RU"/>
        </w:rPr>
        <w:t>ферм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3D587F">
        <w:rPr>
          <w:rFonts w:ascii="Times New Roman" w:hAnsi="Times New Roman"/>
          <w:i w:val="0"/>
          <w:sz w:val="28"/>
          <w:szCs w:val="28"/>
          <w:lang w:val="ru-RU"/>
        </w:rPr>
        <w:t xml:space="preserve">  на 5 голов коров (1</w:t>
      </w:r>
      <w:r>
        <w:rPr>
          <w:rFonts w:ascii="Times New Roman" w:hAnsi="Times New Roman"/>
          <w:i w:val="0"/>
          <w:sz w:val="28"/>
          <w:szCs w:val="28"/>
          <w:lang w:val="ru-RU"/>
        </w:rPr>
        <w:t>20</w:t>
      </w:r>
      <w:r w:rsidRPr="003D587F">
        <w:rPr>
          <w:rFonts w:ascii="Times New Roman" w:hAnsi="Times New Roman"/>
          <w:i w:val="0"/>
          <w:sz w:val="28"/>
          <w:szCs w:val="28"/>
          <w:lang w:val="ru-RU"/>
        </w:rPr>
        <w:t xml:space="preserve"> тыс. руб.)</w:t>
      </w:r>
      <w:r w:rsidRPr="002553E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–Б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ельков Н.Б</w:t>
      </w:r>
    </w:p>
    <w:p w:rsidR="001C18C4" w:rsidRPr="00744DD1" w:rsidRDefault="001C18C4" w:rsidP="00744DD1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1C18C4" w:rsidRPr="003F57C1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0"/>
          <w:szCs w:val="28"/>
          <w:lang w:val="ru-RU"/>
        </w:rPr>
      </w:pPr>
    </w:p>
    <w:p w:rsidR="001C18C4" w:rsidRPr="00F71220" w:rsidRDefault="001C18C4" w:rsidP="00F71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  <w:r w:rsidRPr="00F71220">
        <w:rPr>
          <w:b/>
          <w:i w:val="0"/>
          <w:sz w:val="28"/>
          <w:szCs w:val="28"/>
          <w:lang w:val="ru-RU"/>
        </w:rPr>
        <w:t>Сельское хозяйство</w:t>
      </w:r>
    </w:p>
    <w:p w:rsidR="001C18C4" w:rsidRPr="00114E0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114E0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На территории поселения осуществляют сельскохозяйственную деятельность следующие хозяйствующие субъекты:</w:t>
      </w:r>
    </w:p>
    <w:p w:rsidR="001C18C4" w:rsidRPr="00114E0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КФХ «Скоков Н.А.»</w:t>
      </w:r>
      <w:r w:rsidRPr="00114E0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- площадь используемой земли составляет – 8473 га, численность работающих – </w:t>
      </w:r>
      <w:r w:rsidR="00142BA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5</w:t>
      </w:r>
      <w:r w:rsidRPr="00142BAF">
        <w:rPr>
          <w:rFonts w:ascii="Times New Roman" w:hAnsi="Times New Roman"/>
          <w:i w:val="0"/>
          <w:sz w:val="28"/>
          <w:szCs w:val="28"/>
          <w:lang w:val="ru-RU"/>
        </w:rPr>
        <w:t xml:space="preserve">4 </w:t>
      </w:r>
      <w:r w:rsidRPr="00114E0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человек </w:t>
      </w: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14E0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Средняя заработная плата составляет</w:t>
      </w:r>
      <w:r w:rsidRPr="00114E0B">
        <w:rPr>
          <w:rFonts w:ascii="Times New Roman" w:hAnsi="Times New Roman"/>
          <w:i w:val="0"/>
          <w:sz w:val="28"/>
          <w:szCs w:val="28"/>
          <w:lang w:val="ru-RU"/>
        </w:rPr>
        <w:t xml:space="preserve"> 12282 руб. </w:t>
      </w:r>
    </w:p>
    <w:p w:rsidR="001C18C4" w:rsidRPr="00114E0B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КФХ «Савельев А.А.»</w:t>
      </w:r>
    </w:p>
    <w:p w:rsidR="001C18C4" w:rsidRPr="003F57C1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6"/>
          <w:szCs w:val="28"/>
          <w:lang w:val="ru-RU"/>
        </w:rPr>
      </w:pPr>
    </w:p>
    <w:p w:rsidR="001C18C4" w:rsidRPr="00F71220" w:rsidRDefault="001C18C4" w:rsidP="00F71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  <w:r w:rsidRPr="00F71220">
        <w:rPr>
          <w:b/>
          <w:i w:val="0"/>
          <w:sz w:val="28"/>
          <w:szCs w:val="28"/>
          <w:lang w:val="ru-RU"/>
        </w:rPr>
        <w:t>Бюджет</w:t>
      </w: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Развитие любой территории и реализация полномочий местного самоуправления в полной мере зависит от обеспеченности </w:t>
      </w:r>
      <w:proofErr w:type="gramStart"/>
      <w:r>
        <w:rPr>
          <w:i w:val="0"/>
          <w:sz w:val="28"/>
          <w:szCs w:val="28"/>
          <w:lang w:val="ru-RU"/>
        </w:rPr>
        <w:t>финансами</w:t>
      </w:r>
      <w:proofErr w:type="gramEnd"/>
      <w:r>
        <w:rPr>
          <w:i w:val="0"/>
          <w:sz w:val="28"/>
          <w:szCs w:val="28"/>
          <w:lang w:val="ru-RU"/>
        </w:rPr>
        <w:t xml:space="preserve"> т.е., -  от доходов поселения - и для того, чтобы каждому было понятно о наших возможностях хотелось бы остановиться на некоторых цифрах:</w:t>
      </w: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Выполнение плана по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доходам в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целом за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текущий период составило 4034,0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 w:val="0"/>
          <w:sz w:val="28"/>
          <w:szCs w:val="28"/>
          <w:lang w:val="ru-RU"/>
        </w:rPr>
        <w:t>млн</w:t>
      </w:r>
      <w:proofErr w:type="spellEnd"/>
      <w:proofErr w:type="gramEnd"/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тыс. руб. при плане 3965,4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млн</w:t>
      </w:r>
      <w:proofErr w:type="spellEnd"/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тыс. руб. или  103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%.</w:t>
      </w: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Выполнение  по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собственным доходам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составило 3168,8</w:t>
      </w: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тыс. руб. при плане 3135,5</w:t>
      </w: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тыс. руб. </w:t>
      </w:r>
      <w:r>
        <w:rPr>
          <w:rFonts w:ascii="Times New Roman" w:hAnsi="Times New Roman"/>
          <w:i w:val="0"/>
          <w:sz w:val="28"/>
          <w:szCs w:val="28"/>
          <w:lang w:val="ru-RU"/>
        </w:rPr>
        <w:t>или 103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%.</w:t>
      </w: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В бюджет поселения налог на доходы физических лиц поступило 105,0 тыс. руб. т.е.102% план 101,0 тыс. руб.  </w:t>
      </w: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10"/>
          <w:szCs w:val="28"/>
          <w:lang w:val="ru-RU"/>
        </w:rPr>
      </w:pP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Работники бюджета  – 52,0 тыс. руб.  (66 человек)</w:t>
      </w: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Промышленность – 51,6 тыс. руб.  (56 человек)</w:t>
      </w: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Хозрасчетные учреждения -  2,2 тыс. руб.  (3человек)</w:t>
      </w: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8"/>
          <w:szCs w:val="28"/>
          <w:lang w:val="ru-RU"/>
        </w:rPr>
      </w:pP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8"/>
          <w:szCs w:val="28"/>
          <w:lang w:val="ru-RU"/>
        </w:rPr>
      </w:pP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Наибольший удельный вес по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поступлению в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бюджете сельского поселения составляет земельный налог.       </w:t>
      </w: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 Фактическое поступление земельного налога за 2017 год  составил 1492,0</w:t>
      </w: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 w:val="0"/>
          <w:sz w:val="28"/>
          <w:szCs w:val="28"/>
          <w:lang w:val="ru-RU"/>
        </w:rPr>
        <w:t>млн</w:t>
      </w:r>
      <w:proofErr w:type="spellEnd"/>
      <w:proofErr w:type="gramEnd"/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тыс. руб. при плане 1483,0 млн.тыс. руб. по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данному виду налога план выполнен на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104 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%.</w:t>
      </w:r>
    </w:p>
    <w:tbl>
      <w:tblPr>
        <w:tblW w:w="5039" w:type="dxa"/>
        <w:tblInd w:w="97" w:type="dxa"/>
        <w:tblLook w:val="00A0"/>
      </w:tblPr>
      <w:tblGrid>
        <w:gridCol w:w="4136"/>
        <w:gridCol w:w="1200"/>
      </w:tblGrid>
      <w:tr w:rsidR="001C18C4" w:rsidTr="0057222F">
        <w:trPr>
          <w:trHeight w:val="300"/>
        </w:trPr>
        <w:tc>
          <w:tcPr>
            <w:tcW w:w="3839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ПА</w:t>
            </w:r>
            <w:proofErr w:type="gramStart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Татнефть</w:t>
            </w:r>
            <w:proofErr w:type="spellEnd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"</w:t>
            </w:r>
            <w:proofErr w:type="spellStart"/>
            <w:r w:rsidRPr="007225D4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им.В.Д.Шашина</w:t>
            </w:r>
            <w:proofErr w:type="spellEnd"/>
          </w:p>
        </w:tc>
        <w:tc>
          <w:tcPr>
            <w:tcW w:w="1200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- 261,1</w:t>
            </w:r>
          </w:p>
        </w:tc>
      </w:tr>
      <w:tr w:rsidR="001C18C4" w:rsidTr="0057222F">
        <w:trPr>
          <w:trHeight w:val="300"/>
        </w:trPr>
        <w:tc>
          <w:tcPr>
            <w:tcW w:w="3839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 w:rsidRPr="007225D4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 xml:space="preserve">ООО </w:t>
            </w:r>
            <w:proofErr w:type="spellStart"/>
            <w:r w:rsidRPr="007225D4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Троицк-Агр</w:t>
            </w:r>
            <w:proofErr w:type="gramStart"/>
            <w:r w:rsidRPr="007225D4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о</w:t>
            </w:r>
            <w:proofErr w:type="spellEnd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(</w:t>
            </w:r>
            <w:proofErr w:type="gramEnd"/>
            <w:r w:rsidRPr="007225D4">
              <w:rPr>
                <w:rFonts w:ascii="Times New Roman" w:hAnsi="Times New Roman"/>
                <w:iCs w:val="0"/>
                <w:color w:val="000000"/>
                <w:sz w:val="22"/>
                <w:szCs w:val="22"/>
                <w:lang w:val="ru-RU" w:eastAsia="ru-RU"/>
              </w:rPr>
              <w:t>по 11 в кварт</w:t>
            </w:r>
            <w:r>
              <w:rPr>
                <w:rFonts w:ascii="Times New Roman" w:hAnsi="Times New Roman"/>
                <w:iCs w:val="0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200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- 44,00</w:t>
            </w:r>
          </w:p>
        </w:tc>
      </w:tr>
      <w:tr w:rsidR="001C18C4" w:rsidTr="0057222F">
        <w:trPr>
          <w:trHeight w:val="300"/>
        </w:trPr>
        <w:tc>
          <w:tcPr>
            <w:tcW w:w="3839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 xml:space="preserve"> ООО "Агрофирма "Кулон"</w:t>
            </w:r>
          </w:p>
        </w:tc>
        <w:tc>
          <w:tcPr>
            <w:tcW w:w="1200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 xml:space="preserve"> -117,0</w:t>
            </w:r>
          </w:p>
        </w:tc>
      </w:tr>
      <w:tr w:rsidR="001C18C4" w:rsidTr="0057222F">
        <w:trPr>
          <w:trHeight w:val="300"/>
        </w:trPr>
        <w:tc>
          <w:tcPr>
            <w:tcW w:w="3839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Физ. лица</w:t>
            </w:r>
          </w:p>
        </w:tc>
        <w:tc>
          <w:tcPr>
            <w:tcW w:w="1200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 xml:space="preserve"> - 447,2</w:t>
            </w:r>
          </w:p>
        </w:tc>
      </w:tr>
      <w:tr w:rsidR="001C18C4" w:rsidTr="0057222F">
        <w:trPr>
          <w:trHeight w:val="300"/>
        </w:trPr>
        <w:tc>
          <w:tcPr>
            <w:tcW w:w="3839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Бюджетные организации</w:t>
            </w:r>
          </w:p>
        </w:tc>
        <w:tc>
          <w:tcPr>
            <w:tcW w:w="1200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- 44,8</w:t>
            </w:r>
          </w:p>
        </w:tc>
      </w:tr>
      <w:tr w:rsidR="001C18C4" w:rsidTr="0057222F">
        <w:trPr>
          <w:trHeight w:val="300"/>
        </w:trPr>
        <w:tc>
          <w:tcPr>
            <w:tcW w:w="3839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 w:rsidRPr="007225D4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>АО "ШЕШМАОЙЛ"</w:t>
            </w:r>
          </w:p>
        </w:tc>
        <w:tc>
          <w:tcPr>
            <w:tcW w:w="1200" w:type="dxa"/>
            <w:noWrap/>
            <w:vAlign w:val="bottom"/>
          </w:tcPr>
          <w:p w:rsidR="001C18C4" w:rsidRDefault="001C18C4" w:rsidP="0057222F">
            <w:pPr>
              <w:spacing w:after="0" w:line="240" w:lineRule="auto"/>
              <w:ind w:left="148" w:hanging="148"/>
              <w:jc w:val="righ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2"/>
                <w:lang w:val="ru-RU" w:eastAsia="ru-RU"/>
              </w:rPr>
              <w:t xml:space="preserve"> - 195,8</w:t>
            </w:r>
          </w:p>
        </w:tc>
      </w:tr>
      <w:tr w:rsidR="001C18C4" w:rsidTr="0057222F">
        <w:trPr>
          <w:trHeight w:val="63"/>
        </w:trPr>
        <w:tc>
          <w:tcPr>
            <w:tcW w:w="3839" w:type="dxa"/>
            <w:noWrap/>
            <w:vAlign w:val="bottom"/>
          </w:tcPr>
          <w:p w:rsidR="001C18C4" w:rsidRPr="007225D4" w:rsidRDefault="001C18C4" w:rsidP="0057222F">
            <w:pPr>
              <w:spacing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225D4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</w:t>
            </w:r>
            <w:r w:rsidRPr="007225D4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АО</w:t>
            </w:r>
            <w:r w:rsidRPr="007225D4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"</w:t>
            </w:r>
            <w:proofErr w:type="spellStart"/>
            <w:r w:rsidRPr="007225D4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Троицкнефть</w:t>
            </w:r>
            <w:proofErr w:type="spellEnd"/>
            <w:r w:rsidRPr="007225D4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"</w:t>
            </w:r>
          </w:p>
        </w:tc>
        <w:tc>
          <w:tcPr>
            <w:tcW w:w="1200" w:type="dxa"/>
            <w:noWrap/>
            <w:vAlign w:val="bottom"/>
          </w:tcPr>
          <w:p w:rsidR="001C18C4" w:rsidRPr="007225D4" w:rsidRDefault="001C18C4" w:rsidP="0057222F">
            <w:pPr>
              <w:spacing w:after="0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7225D4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-590,5</w:t>
            </w:r>
          </w:p>
        </w:tc>
      </w:tr>
    </w:tbl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Имущественный налог физических лиц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— поступило  174,56 тыс. руб. при плане 154,0 тыс. руб., выполнение составило 110 %.</w:t>
      </w: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Государственная пошлина</w:t>
      </w: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— поступило 1,8 тыс. руб.</w:t>
      </w:r>
    </w:p>
    <w:p w:rsidR="001C18C4" w:rsidRPr="00E90C85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6"/>
          <w:szCs w:val="28"/>
          <w:lang w:val="ru-RU"/>
        </w:rPr>
      </w:pPr>
    </w:p>
    <w:p w:rsidR="001C18C4" w:rsidRPr="00BD6CF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   Арендная плата  - поступило 35,33 тыс. руб</w:t>
      </w:r>
      <w:proofErr w:type="gram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.(</w:t>
      </w:r>
      <w:proofErr w:type="gramEnd"/>
      <w:r w:rsidRPr="00E90C85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Почта 2434,14, </w:t>
      </w:r>
      <w:proofErr w:type="spellStart"/>
      <w:r w:rsidRPr="00E90C85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Таттелеком</w:t>
      </w:r>
      <w:proofErr w:type="spellEnd"/>
      <w:r w:rsidRPr="00E90C85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744,02</w:t>
      </w:r>
      <w:r w:rsidRPr="00E90C8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) </w:t>
      </w: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6"/>
          <w:szCs w:val="28"/>
          <w:lang w:val="ru-RU"/>
        </w:rPr>
      </w:pP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10"/>
          <w:szCs w:val="28"/>
          <w:lang w:val="ru-RU"/>
        </w:rPr>
      </w:pP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Безвозмездные перечисления  поступило 1396,0 </w:t>
      </w:r>
      <w:proofErr w:type="spellStart"/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млн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тыс. руб. при плане 1396,0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млн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тыс.руб. или 100% (из них грант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Ритэк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200.0 тыс.)</w:t>
      </w: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10"/>
          <w:szCs w:val="28"/>
          <w:lang w:val="ru-RU"/>
        </w:rPr>
      </w:pPr>
    </w:p>
    <w:p w:rsidR="001C18C4" w:rsidRDefault="001C18C4" w:rsidP="00142BAF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Всего расход составляет 4371,0 </w:t>
      </w:r>
      <w:proofErr w:type="spellStart"/>
      <w:proofErr w:type="gramStart"/>
      <w:r>
        <w:rPr>
          <w:i w:val="0"/>
          <w:sz w:val="28"/>
          <w:szCs w:val="28"/>
          <w:lang w:val="ru-RU"/>
        </w:rPr>
        <w:t>млн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тыс. руб.  к уточненному плану 4446,0млн или 98 % </w:t>
      </w: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12"/>
          <w:lang w:val="ru-RU"/>
        </w:rPr>
      </w:pP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 Анализ потребления электроэнергии по сравнению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063"/>
        <w:gridCol w:w="1399"/>
        <w:gridCol w:w="1226"/>
        <w:gridCol w:w="1169"/>
        <w:gridCol w:w="1243"/>
        <w:gridCol w:w="1418"/>
      </w:tblGrid>
      <w:tr w:rsidR="001C18C4" w:rsidTr="00E90C85">
        <w:tc>
          <w:tcPr>
            <w:tcW w:w="2127" w:type="dxa"/>
            <w:vMerge w:val="restart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90C85">
              <w:rPr>
                <w:rFonts w:ascii="Times New Roman" w:hAnsi="Times New Roman"/>
                <w:i w:val="0"/>
              </w:rPr>
              <w:t>наименование</w:t>
            </w:r>
            <w:proofErr w:type="spellEnd"/>
          </w:p>
        </w:tc>
        <w:tc>
          <w:tcPr>
            <w:tcW w:w="2460" w:type="dxa"/>
            <w:gridSpan w:val="2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90C85">
              <w:rPr>
                <w:rFonts w:ascii="Times New Roman" w:hAnsi="Times New Roman"/>
                <w:i w:val="0"/>
              </w:rPr>
              <w:t>2016</w:t>
            </w:r>
          </w:p>
        </w:tc>
        <w:tc>
          <w:tcPr>
            <w:tcW w:w="2393" w:type="dxa"/>
            <w:gridSpan w:val="2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90C85">
              <w:rPr>
                <w:rFonts w:ascii="Times New Roman" w:hAnsi="Times New Roman"/>
                <w:i w:val="0"/>
              </w:rPr>
              <w:t>2017</w:t>
            </w:r>
          </w:p>
        </w:tc>
        <w:tc>
          <w:tcPr>
            <w:tcW w:w="2659" w:type="dxa"/>
            <w:gridSpan w:val="2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90C85">
              <w:rPr>
                <w:rFonts w:ascii="Times New Roman" w:hAnsi="Times New Roman"/>
                <w:i w:val="0"/>
              </w:rPr>
              <w:t>экономия</w:t>
            </w:r>
            <w:proofErr w:type="spellEnd"/>
          </w:p>
        </w:tc>
      </w:tr>
      <w:tr w:rsidR="001C18C4" w:rsidTr="00E90C85">
        <w:tc>
          <w:tcPr>
            <w:tcW w:w="2127" w:type="dxa"/>
            <w:vMerge/>
            <w:vAlign w:val="center"/>
          </w:tcPr>
          <w:p w:rsidR="001C18C4" w:rsidRPr="00E90C85" w:rsidRDefault="001C18C4" w:rsidP="00E90C8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062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90C85">
              <w:rPr>
                <w:rFonts w:ascii="Times New Roman" w:hAnsi="Times New Roman"/>
                <w:i w:val="0"/>
              </w:rPr>
              <w:t>Т.кВт</w:t>
            </w:r>
            <w:proofErr w:type="spellEnd"/>
          </w:p>
        </w:tc>
        <w:tc>
          <w:tcPr>
            <w:tcW w:w="1398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90C85">
              <w:rPr>
                <w:rFonts w:ascii="Times New Roman" w:hAnsi="Times New Roman"/>
                <w:i w:val="0"/>
              </w:rPr>
              <w:t>тыс</w:t>
            </w:r>
            <w:proofErr w:type="spellEnd"/>
            <w:proofErr w:type="gramEnd"/>
            <w:r w:rsidRPr="00E90C85">
              <w:rPr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E90C85">
              <w:rPr>
                <w:rFonts w:ascii="Times New Roman" w:hAnsi="Times New Roman"/>
                <w:i w:val="0"/>
              </w:rPr>
              <w:t>руб</w:t>
            </w:r>
            <w:proofErr w:type="spellEnd"/>
          </w:p>
        </w:tc>
        <w:tc>
          <w:tcPr>
            <w:tcW w:w="1225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90C85">
              <w:rPr>
                <w:rFonts w:ascii="Times New Roman" w:hAnsi="Times New Roman"/>
                <w:i w:val="0"/>
              </w:rPr>
              <w:t>Т.кВт</w:t>
            </w:r>
            <w:proofErr w:type="spellEnd"/>
          </w:p>
        </w:tc>
        <w:tc>
          <w:tcPr>
            <w:tcW w:w="1168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90C85">
              <w:rPr>
                <w:rFonts w:ascii="Times New Roman" w:hAnsi="Times New Roman"/>
                <w:i w:val="0"/>
              </w:rPr>
              <w:t>тыс</w:t>
            </w:r>
            <w:proofErr w:type="spellEnd"/>
            <w:r w:rsidRPr="00E90C85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90C85">
              <w:rPr>
                <w:rFonts w:ascii="Times New Roman" w:hAnsi="Times New Roman"/>
                <w:i w:val="0"/>
              </w:rPr>
              <w:t>руб</w:t>
            </w:r>
            <w:proofErr w:type="spellEnd"/>
          </w:p>
        </w:tc>
        <w:tc>
          <w:tcPr>
            <w:tcW w:w="1242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90C85">
              <w:rPr>
                <w:rFonts w:ascii="Times New Roman" w:hAnsi="Times New Roman"/>
                <w:i w:val="0"/>
              </w:rPr>
              <w:t>Т.кВт</w:t>
            </w:r>
            <w:proofErr w:type="spellEnd"/>
          </w:p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90C85">
              <w:rPr>
                <w:rFonts w:ascii="Times New Roman" w:hAnsi="Times New Roman"/>
                <w:i w:val="0"/>
              </w:rPr>
              <w:t>экономия</w:t>
            </w:r>
            <w:proofErr w:type="spellEnd"/>
            <w:r w:rsidRPr="00E90C85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417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90C85">
              <w:rPr>
                <w:rFonts w:ascii="Times New Roman" w:hAnsi="Times New Roman"/>
                <w:i w:val="0"/>
              </w:rPr>
              <w:t>тыс.руб</w:t>
            </w:r>
            <w:proofErr w:type="spellEnd"/>
          </w:p>
        </w:tc>
      </w:tr>
      <w:tr w:rsidR="001C18C4" w:rsidTr="00E90C85">
        <w:tc>
          <w:tcPr>
            <w:tcW w:w="2127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90C85">
              <w:rPr>
                <w:rFonts w:ascii="Times New Roman" w:hAnsi="Times New Roman"/>
                <w:i w:val="0"/>
              </w:rPr>
              <w:t>Ул.освещение</w:t>
            </w:r>
            <w:proofErr w:type="spellEnd"/>
          </w:p>
        </w:tc>
        <w:tc>
          <w:tcPr>
            <w:tcW w:w="1062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90C85">
              <w:rPr>
                <w:rFonts w:ascii="Times New Roman" w:hAnsi="Times New Roman"/>
                <w:i w:val="0"/>
              </w:rPr>
              <w:t>40,5</w:t>
            </w:r>
          </w:p>
        </w:tc>
        <w:tc>
          <w:tcPr>
            <w:tcW w:w="1398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25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90C85">
              <w:rPr>
                <w:rFonts w:ascii="Times New Roman" w:hAnsi="Times New Roman"/>
                <w:i w:val="0"/>
              </w:rPr>
              <w:t>36,7</w:t>
            </w:r>
          </w:p>
        </w:tc>
        <w:tc>
          <w:tcPr>
            <w:tcW w:w="1168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42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90C85">
              <w:rPr>
                <w:rFonts w:ascii="Times New Roman" w:hAnsi="Times New Roman"/>
                <w:i w:val="0"/>
              </w:rPr>
              <w:t>3,8</w:t>
            </w:r>
          </w:p>
        </w:tc>
        <w:tc>
          <w:tcPr>
            <w:tcW w:w="1417" w:type="dxa"/>
          </w:tcPr>
          <w:p w:rsidR="001C18C4" w:rsidRPr="00E90C85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      По истечении 12 мес. 2017 года в отношении  такого же периода 2016 г мы наблюдали экономию по уличному освещению  на </w:t>
      </w:r>
      <w:r>
        <w:rPr>
          <w:rFonts w:ascii="Times New Roman" w:hAnsi="Times New Roman"/>
          <w:b/>
          <w:i w:val="0"/>
          <w:sz w:val="28"/>
          <w:lang w:val="ru-RU"/>
        </w:rPr>
        <w:t>3800 кВт так</w:t>
      </w:r>
      <w:proofErr w:type="gramStart"/>
      <w:r>
        <w:rPr>
          <w:rFonts w:ascii="Times New Roman" w:hAnsi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i w:val="0"/>
          <w:sz w:val="28"/>
          <w:lang w:val="ru-RU"/>
        </w:rPr>
        <w:t xml:space="preserve"> По </w:t>
      </w:r>
      <w:r w:rsidR="00142BAF">
        <w:rPr>
          <w:rFonts w:ascii="Times New Roman" w:hAnsi="Times New Roman"/>
          <w:i w:val="0"/>
          <w:sz w:val="28"/>
          <w:lang w:val="ru-RU"/>
        </w:rPr>
        <w:t>Петропавлов</w:t>
      </w:r>
      <w:r>
        <w:rPr>
          <w:rFonts w:ascii="Times New Roman" w:hAnsi="Times New Roman"/>
          <w:i w:val="0"/>
          <w:sz w:val="28"/>
          <w:lang w:val="ru-RU"/>
        </w:rPr>
        <w:t>скому СП составляет 1</w:t>
      </w:r>
      <w:r w:rsidR="00142BAF">
        <w:rPr>
          <w:rFonts w:ascii="Times New Roman" w:hAnsi="Times New Roman"/>
          <w:i w:val="0"/>
          <w:sz w:val="28"/>
          <w:lang w:val="ru-RU"/>
        </w:rPr>
        <w:t>26</w:t>
      </w:r>
      <w:r>
        <w:rPr>
          <w:rFonts w:ascii="Times New Roman" w:hAnsi="Times New Roman"/>
          <w:i w:val="0"/>
          <w:sz w:val="28"/>
          <w:lang w:val="ru-RU"/>
        </w:rPr>
        <w:t xml:space="preserve"> лампы . Произош</w:t>
      </w:r>
      <w:r w:rsidR="00142BAF">
        <w:rPr>
          <w:rFonts w:ascii="Times New Roman" w:hAnsi="Times New Roman"/>
          <w:i w:val="0"/>
          <w:sz w:val="28"/>
          <w:lang w:val="ru-RU"/>
        </w:rPr>
        <w:t>ла</w:t>
      </w:r>
      <w:r>
        <w:rPr>
          <w:rFonts w:ascii="Times New Roman" w:hAnsi="Times New Roman"/>
          <w:i w:val="0"/>
          <w:sz w:val="28"/>
          <w:lang w:val="ru-RU"/>
        </w:rPr>
        <w:t xml:space="preserve"> экономия в связи с заменой энергосберегающих светильников.  </w:t>
      </w: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1402"/>
        <w:gridCol w:w="2268"/>
        <w:gridCol w:w="2126"/>
        <w:gridCol w:w="1701"/>
      </w:tblGrid>
      <w:tr w:rsidR="001C18C4" w:rsidTr="004C5174">
        <w:tc>
          <w:tcPr>
            <w:tcW w:w="2392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02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ДРЛ</w:t>
            </w:r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 xml:space="preserve">250 </w:t>
            </w:r>
            <w:proofErr w:type="spellStart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Вт</w:t>
            </w:r>
            <w:proofErr w:type="spellEnd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Светодиодные</w:t>
            </w:r>
            <w:proofErr w:type="spellEnd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 xml:space="preserve"> 150 </w:t>
            </w:r>
            <w:proofErr w:type="spellStart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Вт</w:t>
            </w:r>
            <w:proofErr w:type="spellEnd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Светодиодные</w:t>
            </w:r>
            <w:proofErr w:type="spellEnd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 xml:space="preserve"> 60 </w:t>
            </w:r>
            <w:proofErr w:type="spellStart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  <w:proofErr w:type="spellEnd"/>
          </w:p>
        </w:tc>
      </w:tr>
      <w:tr w:rsidR="001C18C4" w:rsidTr="004C5174">
        <w:trPr>
          <w:trHeight w:val="435"/>
        </w:trPr>
        <w:tc>
          <w:tcPr>
            <w:tcW w:w="2392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proofErr w:type="gramStart"/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лобода Петропавловская</w:t>
            </w:r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</w:t>
            </w:r>
          </w:p>
        </w:tc>
        <w:tc>
          <w:tcPr>
            <w:tcW w:w="2268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2126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112</w:t>
            </w:r>
          </w:p>
        </w:tc>
      </w:tr>
      <w:tr w:rsidR="001C18C4" w:rsidTr="004C5174">
        <w:tc>
          <w:tcPr>
            <w:tcW w:w="2392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proofErr w:type="gramStart"/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proofErr w:type="gramEnd"/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ндреевка</w:t>
            </w:r>
          </w:p>
        </w:tc>
        <w:tc>
          <w:tcPr>
            <w:tcW w:w="1402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proofErr w:type="spellStart"/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2268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517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4C5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1C18C4" w:rsidTr="004C5174">
        <w:tc>
          <w:tcPr>
            <w:tcW w:w="2392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4C5174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02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C517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77</w:t>
            </w:r>
          </w:p>
        </w:tc>
        <w:tc>
          <w:tcPr>
            <w:tcW w:w="2268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C517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2126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8C4" w:rsidRPr="004C5174" w:rsidRDefault="001C18C4" w:rsidP="00E90C85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C5174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4C517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</w:tbl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E90C85">
        <w:rPr>
          <w:rFonts w:ascii="Times New Roman" w:hAnsi="Times New Roman"/>
          <w:i w:val="0"/>
          <w:sz w:val="28"/>
          <w:lang w:val="ru-RU"/>
        </w:rPr>
        <w:t>ВСЕГО  12</w:t>
      </w:r>
      <w:r>
        <w:rPr>
          <w:rFonts w:ascii="Times New Roman" w:hAnsi="Times New Roman"/>
          <w:i w:val="0"/>
          <w:sz w:val="28"/>
          <w:lang w:val="ru-RU"/>
        </w:rPr>
        <w:t>6</w:t>
      </w:r>
      <w:r w:rsidRPr="00E90C85">
        <w:rPr>
          <w:rFonts w:ascii="Times New Roman" w:hAnsi="Times New Roman"/>
          <w:i w:val="0"/>
          <w:sz w:val="28"/>
          <w:lang w:val="ru-RU"/>
        </w:rPr>
        <w:t xml:space="preserve"> ламп</w:t>
      </w:r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10"/>
          <w:lang w:val="ru-RU"/>
        </w:rPr>
      </w:pP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Бюджет принят на 2018 год</w:t>
      </w: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Доход 2603,4 млн. </w:t>
      </w:r>
      <w:proofErr w:type="spellStart"/>
      <w:r>
        <w:rPr>
          <w:i w:val="0"/>
          <w:sz w:val="28"/>
          <w:szCs w:val="28"/>
          <w:lang w:val="ru-RU"/>
        </w:rPr>
        <w:t>руб</w:t>
      </w:r>
      <w:proofErr w:type="spellEnd"/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Расход 2603,4 млн. </w:t>
      </w:r>
      <w:proofErr w:type="spellStart"/>
      <w:r>
        <w:rPr>
          <w:i w:val="0"/>
          <w:sz w:val="28"/>
          <w:szCs w:val="28"/>
          <w:lang w:val="ru-RU"/>
        </w:rPr>
        <w:t>руб</w:t>
      </w:r>
      <w:proofErr w:type="spellEnd"/>
    </w:p>
    <w:p w:rsidR="001C18C4" w:rsidRDefault="001C18C4" w:rsidP="00E90C85">
      <w:pPr>
        <w:spacing w:after="0" w:line="240" w:lineRule="auto"/>
        <w:jc w:val="both"/>
        <w:rPr>
          <w:rFonts w:ascii="Times New Roman" w:hAnsi="Times New Roman"/>
          <w:i w:val="0"/>
          <w:sz w:val="12"/>
          <w:szCs w:val="28"/>
          <w:lang w:val="ru-RU"/>
        </w:rPr>
      </w:pP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Всего на нашей территории сельского поселения зарегистрировано14  предприятий и учреждений и  индивидуальных предпринимателей, которые перечисляют налоги.</w:t>
      </w: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b/>
          <w:i w:val="0"/>
          <w:sz w:val="10"/>
          <w:szCs w:val="28"/>
          <w:lang w:val="ru-RU"/>
        </w:rPr>
      </w:pPr>
    </w:p>
    <w:p w:rsidR="001C18C4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При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исполнительном комитете Петропавловского 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сельского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поселения,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создана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рабочая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группа, по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</w:t>
      </w:r>
      <w:proofErr w:type="gramStart"/>
      <w:r>
        <w:rPr>
          <w:i w:val="0"/>
          <w:sz w:val="28"/>
          <w:szCs w:val="28"/>
          <w:lang w:val="ru-RU"/>
        </w:rPr>
        <w:t>контролю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за</w:t>
      </w:r>
      <w:proofErr w:type="gramEnd"/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собираемостью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налогов.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В течени</w:t>
      </w:r>
      <w:proofErr w:type="gramStart"/>
      <w:r>
        <w:rPr>
          <w:i w:val="0"/>
          <w:sz w:val="28"/>
          <w:szCs w:val="28"/>
          <w:lang w:val="ru-RU"/>
        </w:rPr>
        <w:t>и</w:t>
      </w:r>
      <w:proofErr w:type="gramEnd"/>
      <w:r>
        <w:rPr>
          <w:i w:val="0"/>
          <w:sz w:val="28"/>
          <w:szCs w:val="28"/>
          <w:lang w:val="ru-RU"/>
        </w:rPr>
        <w:t xml:space="preserve"> 2017 года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проведено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18 заседаний,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на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которые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приглашались около 49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неплательщиков.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Исполнительным комитетом поселения периодически высылались и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разносились </w:t>
      </w:r>
      <w:r>
        <w:rPr>
          <w:i w:val="0"/>
          <w:sz w:val="28"/>
          <w:szCs w:val="28"/>
          <w:lang w:val="ru-RU"/>
        </w:rPr>
        <w:lastRenderedPageBreak/>
        <w:t>извещения, квитанции  с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>напоминаниями об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>уплате налогов, также велась работа в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>телефонном режиме.</w:t>
      </w:r>
      <w:r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  <w:lang w:val="ru-RU"/>
        </w:rPr>
        <w:t xml:space="preserve"> </w:t>
      </w:r>
      <w:r>
        <w:rPr>
          <w:i w:val="0"/>
          <w:color w:val="000000"/>
          <w:sz w:val="28"/>
          <w:szCs w:val="28"/>
          <w:lang w:val="ru-RU"/>
        </w:rPr>
        <w:t>Работа по налогооблагаемой базе и контроль по сбору налогов, ведется постоянно, так как осуществление наших планов напрямую зависит от поступления собранных средств сельским поселением.</w:t>
      </w:r>
    </w:p>
    <w:p w:rsidR="001C18C4" w:rsidRDefault="001C18C4" w:rsidP="00E90C85">
      <w:pPr>
        <w:spacing w:after="0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</w:p>
    <w:p w:rsidR="001C18C4" w:rsidRPr="00481205" w:rsidRDefault="001C18C4" w:rsidP="00E90C85">
      <w:pPr>
        <w:pStyle w:val="a3"/>
        <w:spacing w:before="0" w:beforeAutospacing="0" w:after="0" w:afterAutospacing="0"/>
        <w:jc w:val="both"/>
        <w:rPr>
          <w:i w:val="0"/>
          <w:sz w:val="16"/>
          <w:szCs w:val="28"/>
          <w:lang w:val="ru-RU"/>
        </w:rPr>
      </w:pPr>
    </w:p>
    <w:p w:rsidR="001C18C4" w:rsidRPr="00F71220" w:rsidRDefault="001C18C4" w:rsidP="00F71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i w:val="0"/>
          <w:sz w:val="28"/>
          <w:szCs w:val="28"/>
          <w:lang w:val="ru-RU"/>
        </w:rPr>
      </w:pPr>
      <w:r w:rsidRPr="00F71220">
        <w:rPr>
          <w:b/>
          <w:bCs/>
          <w:i w:val="0"/>
          <w:sz w:val="28"/>
          <w:szCs w:val="28"/>
          <w:lang w:val="ru-RU"/>
        </w:rPr>
        <w:t>Благоустройство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Немаловажная тема в жизни сельского поселения является тема – благоустройства.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Нельзя обсуждать вопросы ответственности за санитарное состояние и благоустройство органов местного самоуправления, не затрагивая проблем экологического образования населения, осознанного отношения к природопользованию людей и содержания наших сел в чистоте.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proofErr w:type="gram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Соглас</w:t>
      </w:r>
      <w:r>
        <w:rPr>
          <w:rFonts w:ascii="Times New Roman" w:hAnsi="Times New Roman"/>
          <w:i w:val="0"/>
          <w:sz w:val="28"/>
          <w:szCs w:val="28"/>
          <w:lang w:val="ru-RU"/>
        </w:rPr>
        <w:t>но плана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работы, на территории Петропавлов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ского сельского поселения Общественным Советом и ответственными проводились ряд проверок санитарного состояния улиц, положение оставляет желать лучшего, хотя нужно отметить, что за последний год люди начинают понимать – чистота во многом зависит от нас самих: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-складирование стройматериалов значительно уменьшилось, уже не увидишь брошенную технику у дворов;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>-территория возле домовладений некоторыми гражданами обкашивается после проведенных бесед и предупреждений, так в течени</w:t>
      </w:r>
      <w:proofErr w:type="gram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2017 года было роздано 3</w:t>
      </w:r>
      <w:r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0 уведомлений о благоустройстве придомовой территории, </w:t>
      </w:r>
      <w:r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615E71">
        <w:rPr>
          <w:rFonts w:ascii="Times New Roman" w:hAnsi="Times New Roman"/>
          <w:i w:val="0"/>
          <w:color w:val="FF6600"/>
          <w:sz w:val="28"/>
          <w:szCs w:val="28"/>
          <w:lang w:val="ru-RU"/>
        </w:rPr>
        <w:t xml:space="preserve"> </w:t>
      </w: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домохозяйствам пришлось повторно предъявить предписание, только после этого порядок был наведен;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За отчетный период</w:t>
      </w:r>
      <w:r w:rsidRPr="00F71220">
        <w:rPr>
          <w:rFonts w:ascii="Times New Roman" w:hAnsi="Times New Roman"/>
          <w:i w:val="0"/>
          <w:sz w:val="28"/>
          <w:szCs w:val="28"/>
        </w:rPr>
        <w:t>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за счет бюджетных и привлеченных сре</w:t>
      </w:r>
      <w:proofErr w:type="gram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дств</w:t>
      </w:r>
      <w:r w:rsidRPr="00F71220">
        <w:rPr>
          <w:rFonts w:ascii="Times New Roman" w:hAnsi="Times New Roman"/>
          <w:i w:val="0"/>
          <w:sz w:val="28"/>
          <w:szCs w:val="28"/>
        </w:rPr>
        <w:t>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сп</w:t>
      </w:r>
      <w:proofErr w:type="gram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>онсоров</w:t>
      </w:r>
      <w:r w:rsidRPr="00F71220">
        <w:rPr>
          <w:rFonts w:ascii="Times New Roman" w:hAnsi="Times New Roman"/>
          <w:i w:val="0"/>
          <w:sz w:val="28"/>
          <w:szCs w:val="28"/>
        </w:rPr>
        <w:t>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i w:val="0"/>
          <w:sz w:val="28"/>
          <w:szCs w:val="28"/>
          <w:lang w:val="ru-RU"/>
        </w:rPr>
        <w:t>Петропавловского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проведены следующие виды работ</w:t>
      </w:r>
      <w:r w:rsidRPr="00F71220">
        <w:rPr>
          <w:rFonts w:ascii="Times New Roman" w:hAnsi="Times New Roman"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по благоустройству:  были проведены субботники по благоустройству улиц сел, на территориях учреждений, и кладбищ;</w:t>
      </w: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-</w:t>
      </w:r>
      <w:r w:rsidRPr="00F71220">
        <w:rPr>
          <w:rFonts w:ascii="Times New Roman" w:hAnsi="Times New Roman"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произведен косметический ремонт на территории  памятников погибшим участникам в Великой Отечественной войне</w:t>
      </w:r>
      <w:r>
        <w:rPr>
          <w:rFonts w:ascii="Times New Roman" w:hAnsi="Times New Roman"/>
          <w:i w:val="0"/>
          <w:sz w:val="28"/>
          <w:szCs w:val="28"/>
        </w:rPr>
        <w:t>     </w:t>
      </w: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- в апреле и октябре 2017 года работники бюджетных учреждений и жители  села принимали участие  в дне посадке леса. Были приобретены и высажены около 100 саженцев сосенок, елей, и которые были высажены на улицах вдоль школ, детского сада, Домов культуры,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Всего на территории </w:t>
      </w:r>
      <w:r>
        <w:rPr>
          <w:rFonts w:ascii="Times New Roman" w:hAnsi="Times New Roman"/>
          <w:i w:val="0"/>
          <w:sz w:val="28"/>
          <w:szCs w:val="28"/>
          <w:lang w:val="ru-RU"/>
        </w:rPr>
        <w:t>Петропавловского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разбито 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390EF5">
        <w:rPr>
          <w:rFonts w:ascii="Times New Roman" w:hAnsi="Times New Roman"/>
          <w:i w:val="0"/>
          <w:color w:val="FF6600"/>
          <w:sz w:val="28"/>
          <w:szCs w:val="28"/>
          <w:lang w:val="ru-RU"/>
        </w:rPr>
        <w:t xml:space="preserve"> </w:t>
      </w: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парка и Аллей это: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- Парк Победы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- Парк к 90- </w:t>
      </w:r>
      <w:proofErr w:type="spell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летию</w:t>
      </w:r>
      <w:proofErr w:type="spell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образования  ТАССР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 Аллея памятных дат.</w:t>
      </w:r>
    </w:p>
    <w:p w:rsidR="001C18C4" w:rsidRPr="0048120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14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Красота, ухоженность наших сел зависит от состояния улиц, а вид улиц зависит от благоустройства </w:t>
      </w:r>
      <w:proofErr w:type="spell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придворовой</w:t>
      </w:r>
      <w:proofErr w:type="spell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территории, фасада дома, забора, калитки. Нам в этом направлении есть над, чем поработать.</w:t>
      </w:r>
    </w:p>
    <w:p w:rsidR="001C18C4" w:rsidRPr="0048120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highlight w:val="yellow"/>
          <w:lang w:val="ru-RU"/>
        </w:rPr>
        <w:t xml:space="preserve">        </w:t>
      </w:r>
    </w:p>
    <w:p w:rsidR="001C18C4" w:rsidRPr="00E90C85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  На территори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сельского поселения проживают 1 участник ВОВ, 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1 вдов</w:t>
      </w:r>
      <w:proofErr w:type="gram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а-</w:t>
      </w:r>
      <w:proofErr w:type="gram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участника ВОВ, 1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1 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тружеников тыла – это наши с вами и родственники или просто соседи, так давайте будем уделять больше этим людям, внимания, доброты и помощи. </w:t>
      </w: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Медицинские работники </w:t>
      </w:r>
      <w:proofErr w:type="gram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нашего</w:t>
      </w:r>
      <w:proofErr w:type="gram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ФАПа</w:t>
      </w:r>
      <w:proofErr w:type="spell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неустанно следят за здоровьем наших ветеранов. Спасибо им. </w:t>
      </w:r>
    </w:p>
    <w:p w:rsidR="001C18C4" w:rsidRPr="003F57C1" w:rsidRDefault="001C18C4" w:rsidP="003F57C1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</w:p>
    <w:p w:rsidR="001C18C4" w:rsidRPr="00F71220" w:rsidRDefault="001C18C4" w:rsidP="00F71220">
      <w:pPr>
        <w:pStyle w:val="a3"/>
        <w:spacing w:before="0" w:beforeAutospacing="0" w:after="0" w:afterAutospacing="0"/>
        <w:ind w:left="720"/>
        <w:jc w:val="both"/>
        <w:rPr>
          <w:b/>
          <w:i w:val="0"/>
          <w:sz w:val="28"/>
          <w:szCs w:val="28"/>
          <w:lang w:val="ru-RU"/>
        </w:rPr>
      </w:pPr>
      <w:r w:rsidRPr="00F71220">
        <w:rPr>
          <w:b/>
          <w:i w:val="0"/>
          <w:sz w:val="28"/>
          <w:szCs w:val="28"/>
          <w:lang w:val="ru-RU"/>
        </w:rPr>
        <w:t xml:space="preserve"> Строительство и ЖКХ</w:t>
      </w:r>
    </w:p>
    <w:p w:rsidR="001C18C4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Одной из центральных задач Исполнительной власти является организация обеспечения нормативного содержания и предоставление жилищно-коммунальных услуг, создание достойной среды проживания граждан. </w:t>
      </w:r>
    </w:p>
    <w:p w:rsidR="001C18C4" w:rsidRPr="00BD4A67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      В </w:t>
      </w:r>
      <w:r w:rsidRPr="00BD4A67">
        <w:rPr>
          <w:rFonts w:ascii="Times New Roman" w:hAnsi="Times New Roman"/>
          <w:i w:val="0"/>
          <w:sz w:val="28"/>
          <w:lang w:val="ru-RU"/>
        </w:rPr>
        <w:t>связи с работой программы материнский капита</w:t>
      </w:r>
      <w:proofErr w:type="gramStart"/>
      <w:r w:rsidRPr="00BD4A67">
        <w:rPr>
          <w:rFonts w:ascii="Times New Roman" w:hAnsi="Times New Roman"/>
          <w:i w:val="0"/>
          <w:sz w:val="28"/>
          <w:lang w:val="ru-RU"/>
        </w:rPr>
        <w:t>л-</w:t>
      </w:r>
      <w:proofErr w:type="gramEnd"/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Pr="00BD4A67">
        <w:rPr>
          <w:rFonts w:ascii="Times New Roman" w:hAnsi="Times New Roman"/>
          <w:i w:val="0"/>
          <w:sz w:val="28"/>
          <w:lang w:val="ru-RU"/>
        </w:rPr>
        <w:t>на территории поселения было приобретено- 2 дома, в том числе 2 с переездом на постоянное место жительство</w:t>
      </w:r>
    </w:p>
    <w:p w:rsidR="001C18C4" w:rsidRPr="00502E43" w:rsidRDefault="001C18C4" w:rsidP="00F71220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color w:val="FF6600"/>
          <w:sz w:val="28"/>
          <w:szCs w:val="28"/>
          <w:lang w:val="ru-RU"/>
        </w:rPr>
        <w:t xml:space="preserve">         </w:t>
      </w:r>
      <w:r w:rsidRPr="00502E43">
        <w:rPr>
          <w:i w:val="0"/>
          <w:sz w:val="28"/>
          <w:szCs w:val="28"/>
          <w:lang w:val="ru-RU"/>
        </w:rPr>
        <w:t>В течени</w:t>
      </w:r>
      <w:proofErr w:type="gramStart"/>
      <w:r w:rsidRPr="00502E43">
        <w:rPr>
          <w:i w:val="0"/>
          <w:sz w:val="28"/>
          <w:szCs w:val="28"/>
          <w:lang w:val="ru-RU"/>
        </w:rPr>
        <w:t>и</w:t>
      </w:r>
      <w:proofErr w:type="gramEnd"/>
      <w:r w:rsidRPr="00502E43">
        <w:rPr>
          <w:i w:val="0"/>
          <w:sz w:val="28"/>
          <w:szCs w:val="28"/>
          <w:lang w:val="ru-RU"/>
        </w:rPr>
        <w:t xml:space="preserve"> 2017 года на территории Петропавловского сельского поселения в рамках Республиканской программы построена школьная спортивная площадка на сумму 2 181 000 рублей</w:t>
      </w:r>
    </w:p>
    <w:p w:rsidR="001C18C4" w:rsidRPr="00390EF5" w:rsidRDefault="001C18C4" w:rsidP="00F71220">
      <w:pPr>
        <w:pStyle w:val="a3"/>
        <w:spacing w:before="0" w:beforeAutospacing="0" w:after="0" w:afterAutospacing="0"/>
        <w:jc w:val="both"/>
        <w:rPr>
          <w:i w:val="0"/>
          <w:color w:val="FF6600"/>
          <w:sz w:val="28"/>
          <w:szCs w:val="28"/>
          <w:lang w:val="ru-RU"/>
        </w:rPr>
      </w:pPr>
    </w:p>
    <w:p w:rsidR="001C18C4" w:rsidRPr="00F71220" w:rsidRDefault="001C18C4" w:rsidP="00481205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>Выполнение самообложения за 2017 год</w:t>
      </w:r>
    </w:p>
    <w:p w:rsidR="00FB4118" w:rsidRDefault="001C18C4" w:rsidP="00481205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</w:t>
      </w:r>
      <w:r w:rsidRPr="001E2F1B">
        <w:rPr>
          <w:rFonts w:ascii="Times New Roman" w:hAnsi="Times New Roman"/>
          <w:b/>
          <w:i w:val="0"/>
          <w:sz w:val="28"/>
          <w:szCs w:val="28"/>
          <w:lang w:val="ru-RU"/>
        </w:rPr>
        <w:t>Петропавловскому</w:t>
      </w:r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сельскому поселению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5332"/>
        <w:gridCol w:w="1777"/>
        <w:gridCol w:w="1776"/>
        <w:gridCol w:w="1580"/>
      </w:tblGrid>
      <w:tr w:rsidR="00FB4118" w:rsidRPr="00FB4118" w:rsidTr="00FB4118">
        <w:tc>
          <w:tcPr>
            <w:tcW w:w="425" w:type="dxa"/>
          </w:tcPr>
          <w:p w:rsidR="00FB4118" w:rsidRPr="00FB4118" w:rsidRDefault="00FB4118" w:rsidP="00FB4118">
            <w:pPr>
              <w:pStyle w:val="af8"/>
              <w:widowControl/>
              <w:adjustRightInd/>
              <w:spacing w:after="200" w:line="288" w:lineRule="auto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  <w:r w:rsidRPr="00FB4118">
              <w:rPr>
                <w:b/>
                <w:i/>
                <w:iCs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3828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 w:rsidRPr="00895C35">
              <w:rPr>
                <w:iCs/>
                <w:lang w:eastAsia="en-US"/>
              </w:rPr>
              <w:t>Наименование мероприятий</w:t>
            </w:r>
          </w:p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 w:rsidRPr="00895C35">
              <w:rPr>
                <w:iCs/>
                <w:lang w:eastAsia="en-US"/>
              </w:rPr>
              <w:t xml:space="preserve"> Использования денежных средств</w:t>
            </w:r>
          </w:p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 w:rsidRPr="00895C35">
              <w:rPr>
                <w:iCs/>
                <w:lang w:eastAsia="en-US"/>
              </w:rPr>
              <w:t>По самообложению</w:t>
            </w:r>
          </w:p>
        </w:tc>
        <w:tc>
          <w:tcPr>
            <w:tcW w:w="1276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proofErr w:type="spellStart"/>
            <w:r w:rsidRPr="00895C35">
              <w:rPr>
                <w:iCs/>
                <w:lang w:val="en-US" w:eastAsia="en-US"/>
              </w:rPr>
              <w:t>Сумма</w:t>
            </w:r>
            <w:proofErr w:type="spellEnd"/>
            <w:r w:rsidRPr="00895C35">
              <w:rPr>
                <w:iCs/>
                <w:lang w:val="en-US" w:eastAsia="en-US"/>
              </w:rPr>
              <w:t xml:space="preserve"> </w:t>
            </w:r>
            <w:proofErr w:type="spellStart"/>
            <w:r w:rsidRPr="00895C35">
              <w:rPr>
                <w:iCs/>
                <w:lang w:val="en-US" w:eastAsia="en-US"/>
              </w:rPr>
              <w:t>собранная</w:t>
            </w:r>
            <w:proofErr w:type="spellEnd"/>
            <w:r w:rsidRPr="00895C35">
              <w:rPr>
                <w:iCs/>
                <w:lang w:val="en-US" w:eastAsia="en-US"/>
              </w:rPr>
              <w:t xml:space="preserve"> с </w:t>
            </w:r>
            <w:proofErr w:type="spellStart"/>
            <w:r w:rsidRPr="00895C35">
              <w:rPr>
                <w:iCs/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1275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proofErr w:type="spellStart"/>
            <w:r w:rsidRPr="00895C35">
              <w:rPr>
                <w:iCs/>
                <w:lang w:val="en-US" w:eastAsia="en-US"/>
              </w:rPr>
              <w:t>Сумма</w:t>
            </w:r>
            <w:proofErr w:type="spellEnd"/>
            <w:r w:rsidRPr="00895C35">
              <w:rPr>
                <w:iCs/>
                <w:lang w:val="en-US" w:eastAsia="en-US"/>
              </w:rPr>
              <w:t xml:space="preserve"> </w:t>
            </w:r>
            <w:proofErr w:type="spellStart"/>
            <w:r w:rsidRPr="00895C35">
              <w:rPr>
                <w:iCs/>
                <w:lang w:val="en-US" w:eastAsia="en-US"/>
              </w:rPr>
              <w:t>перечисленная</w:t>
            </w:r>
            <w:proofErr w:type="spellEnd"/>
            <w:r w:rsidRPr="00895C35">
              <w:rPr>
                <w:iCs/>
                <w:lang w:val="en-US" w:eastAsia="en-US"/>
              </w:rPr>
              <w:t xml:space="preserve"> с РТ</w:t>
            </w:r>
          </w:p>
        </w:tc>
        <w:tc>
          <w:tcPr>
            <w:tcW w:w="1134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proofErr w:type="spellStart"/>
            <w:r w:rsidRPr="00895C35">
              <w:rPr>
                <w:iCs/>
                <w:lang w:val="en-US" w:eastAsia="en-US"/>
              </w:rPr>
              <w:t>Всего</w:t>
            </w:r>
            <w:proofErr w:type="spellEnd"/>
          </w:p>
        </w:tc>
      </w:tr>
      <w:tr w:rsidR="00FB4118" w:rsidRPr="00FB4118" w:rsidTr="00FB4118">
        <w:tc>
          <w:tcPr>
            <w:tcW w:w="425" w:type="dxa"/>
          </w:tcPr>
          <w:p w:rsidR="00FB4118" w:rsidRPr="00FB4118" w:rsidRDefault="00FB4118" w:rsidP="00FB4118">
            <w:pPr>
              <w:pStyle w:val="af8"/>
              <w:widowControl/>
              <w:adjustRightInd/>
              <w:spacing w:after="200" w:line="288" w:lineRule="auto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  <w:r w:rsidRPr="00FB4118">
              <w:rPr>
                <w:b/>
                <w:i/>
                <w:i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28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eastAsia="en-US"/>
              </w:rPr>
              <w:t xml:space="preserve">Приведение дорог  в нормативное состояние дорог в </w:t>
            </w:r>
            <w:proofErr w:type="gramStart"/>
            <w:r w:rsidRPr="00895C35">
              <w:rPr>
                <w:iCs/>
                <w:lang w:eastAsia="en-US"/>
              </w:rPr>
              <w:t>с</w:t>
            </w:r>
            <w:proofErr w:type="gramEnd"/>
            <w:r w:rsidRPr="00895C35">
              <w:rPr>
                <w:iCs/>
                <w:lang w:eastAsia="en-US"/>
              </w:rPr>
              <w:t xml:space="preserve">. Слобода Петропавловская, Новошешминского МР РТ по ул. </w:t>
            </w:r>
            <w:proofErr w:type="spellStart"/>
            <w:r w:rsidRPr="00895C35">
              <w:rPr>
                <w:iCs/>
                <w:lang w:val="en-US" w:eastAsia="en-US"/>
              </w:rPr>
              <w:t>Ленина</w:t>
            </w:r>
            <w:proofErr w:type="spellEnd"/>
            <w:r w:rsidRPr="00895C35">
              <w:rPr>
                <w:iCs/>
                <w:lang w:val="en-US" w:eastAsia="en-US"/>
              </w:rPr>
              <w:t xml:space="preserve"> 130 м и по </w:t>
            </w:r>
            <w:proofErr w:type="spellStart"/>
            <w:r w:rsidRPr="00895C35">
              <w:rPr>
                <w:iCs/>
                <w:lang w:val="en-US" w:eastAsia="en-US"/>
              </w:rPr>
              <w:t>ул</w:t>
            </w:r>
            <w:proofErr w:type="spellEnd"/>
            <w:r w:rsidRPr="00895C35">
              <w:rPr>
                <w:iCs/>
                <w:lang w:val="en-US" w:eastAsia="en-US"/>
              </w:rPr>
              <w:t xml:space="preserve">. </w:t>
            </w:r>
            <w:proofErr w:type="spellStart"/>
            <w:r w:rsidRPr="00895C35">
              <w:rPr>
                <w:iCs/>
                <w:lang w:val="en-US" w:eastAsia="en-US"/>
              </w:rPr>
              <w:t>Нижняя</w:t>
            </w:r>
            <w:proofErr w:type="spellEnd"/>
            <w:r w:rsidRPr="00895C35">
              <w:rPr>
                <w:iCs/>
                <w:lang w:val="en-US" w:eastAsia="en-US"/>
              </w:rPr>
              <w:t xml:space="preserve"> 120 м </w:t>
            </w:r>
          </w:p>
        </w:tc>
        <w:tc>
          <w:tcPr>
            <w:tcW w:w="1276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155860</w:t>
            </w:r>
          </w:p>
        </w:tc>
        <w:tc>
          <w:tcPr>
            <w:tcW w:w="1275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623440</w:t>
            </w:r>
          </w:p>
        </w:tc>
        <w:tc>
          <w:tcPr>
            <w:tcW w:w="1134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779300</w:t>
            </w:r>
          </w:p>
        </w:tc>
      </w:tr>
      <w:tr w:rsidR="00FB4118" w:rsidRPr="00FB4118" w:rsidTr="00895C35">
        <w:trPr>
          <w:trHeight w:val="601"/>
        </w:trPr>
        <w:tc>
          <w:tcPr>
            <w:tcW w:w="425" w:type="dxa"/>
          </w:tcPr>
          <w:p w:rsidR="00FB4118" w:rsidRPr="00FB4118" w:rsidRDefault="00FB4118" w:rsidP="00FB4118">
            <w:pPr>
              <w:pStyle w:val="af8"/>
              <w:widowControl/>
              <w:adjustRightInd/>
              <w:spacing w:after="200" w:line="288" w:lineRule="auto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  <w:r w:rsidRPr="00FB4118">
              <w:rPr>
                <w:b/>
                <w:i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28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 w:rsidRPr="00895C35">
              <w:rPr>
                <w:iCs/>
                <w:lang w:eastAsia="en-US"/>
              </w:rPr>
              <w:t>Ремонт и содержание дорог, в том числе очистка дорог от снега.</w:t>
            </w:r>
          </w:p>
        </w:tc>
        <w:tc>
          <w:tcPr>
            <w:tcW w:w="1276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31340</w:t>
            </w:r>
          </w:p>
        </w:tc>
        <w:tc>
          <w:tcPr>
            <w:tcW w:w="1275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125360</w:t>
            </w:r>
          </w:p>
        </w:tc>
        <w:tc>
          <w:tcPr>
            <w:tcW w:w="1134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156700</w:t>
            </w:r>
          </w:p>
        </w:tc>
      </w:tr>
      <w:tr w:rsidR="00FB4118" w:rsidRPr="00FB4118" w:rsidTr="00895C35">
        <w:trPr>
          <w:trHeight w:val="591"/>
        </w:trPr>
        <w:tc>
          <w:tcPr>
            <w:tcW w:w="425" w:type="dxa"/>
          </w:tcPr>
          <w:p w:rsidR="00FB4118" w:rsidRPr="00FB4118" w:rsidRDefault="00FB4118" w:rsidP="00FB4118">
            <w:pPr>
              <w:pStyle w:val="af8"/>
              <w:widowControl/>
              <w:adjustRightInd/>
              <w:spacing w:after="200" w:line="288" w:lineRule="auto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  <w:r w:rsidRPr="00FB4118">
              <w:rPr>
                <w:b/>
                <w:i/>
                <w:i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28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 w:rsidRPr="00895C35">
              <w:rPr>
                <w:iCs/>
                <w:lang w:eastAsia="en-US"/>
              </w:rPr>
              <w:t xml:space="preserve">Благоустройство родника д. Андреевка  (Установка перилл) </w:t>
            </w:r>
          </w:p>
        </w:tc>
        <w:tc>
          <w:tcPr>
            <w:tcW w:w="1276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9000,00</w:t>
            </w:r>
          </w:p>
        </w:tc>
        <w:tc>
          <w:tcPr>
            <w:tcW w:w="1275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36 000,00</w:t>
            </w:r>
          </w:p>
        </w:tc>
        <w:tc>
          <w:tcPr>
            <w:tcW w:w="1134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45 000,00</w:t>
            </w:r>
          </w:p>
        </w:tc>
      </w:tr>
      <w:tr w:rsidR="00FB4118" w:rsidRPr="00FB4118" w:rsidTr="00FB4118">
        <w:trPr>
          <w:trHeight w:val="136"/>
        </w:trPr>
        <w:tc>
          <w:tcPr>
            <w:tcW w:w="425" w:type="dxa"/>
          </w:tcPr>
          <w:p w:rsidR="00FB4118" w:rsidRPr="00FB4118" w:rsidRDefault="00FB4118" w:rsidP="00FB4118">
            <w:pPr>
              <w:pStyle w:val="af8"/>
              <w:widowControl/>
              <w:adjustRightInd/>
              <w:spacing w:after="200" w:line="288" w:lineRule="auto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  <w:r w:rsidRPr="00FB4118">
              <w:rPr>
                <w:b/>
                <w:i/>
                <w:i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828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 w:rsidRPr="00895C35">
              <w:rPr>
                <w:iCs/>
                <w:lang w:eastAsia="en-US"/>
              </w:rPr>
              <w:t>Ремонт и содержание уличного освещения в селе Сл. Петропавловская и в д. Андреевка</w:t>
            </w:r>
          </w:p>
        </w:tc>
        <w:tc>
          <w:tcPr>
            <w:tcW w:w="1276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19300</w:t>
            </w:r>
          </w:p>
        </w:tc>
        <w:tc>
          <w:tcPr>
            <w:tcW w:w="1275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77200,00</w:t>
            </w:r>
          </w:p>
        </w:tc>
        <w:tc>
          <w:tcPr>
            <w:tcW w:w="1134" w:type="dxa"/>
          </w:tcPr>
          <w:p w:rsidR="00FB4118" w:rsidRPr="00895C35" w:rsidRDefault="00FB4118" w:rsidP="00FB4118">
            <w:pPr>
              <w:pStyle w:val="af8"/>
              <w:widowControl/>
              <w:adjustRightInd/>
              <w:rPr>
                <w:iCs/>
                <w:lang w:val="en-US" w:eastAsia="en-US"/>
              </w:rPr>
            </w:pPr>
            <w:r w:rsidRPr="00895C35">
              <w:rPr>
                <w:iCs/>
                <w:lang w:val="en-US" w:eastAsia="en-US"/>
              </w:rPr>
              <w:t>96500,00</w:t>
            </w:r>
          </w:p>
        </w:tc>
      </w:tr>
      <w:tr w:rsidR="00895C35" w:rsidRPr="00FB4118" w:rsidTr="00FB4118">
        <w:trPr>
          <w:trHeight w:val="136"/>
        </w:trPr>
        <w:tc>
          <w:tcPr>
            <w:tcW w:w="425" w:type="dxa"/>
          </w:tcPr>
          <w:p w:rsidR="00895C35" w:rsidRPr="00FB4118" w:rsidRDefault="00895C35" w:rsidP="00FB4118">
            <w:pPr>
              <w:pStyle w:val="af8"/>
              <w:widowControl/>
              <w:adjustRightInd/>
              <w:spacing w:after="200" w:line="288" w:lineRule="auto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8" w:type="dxa"/>
          </w:tcPr>
          <w:p w:rsidR="00895C35" w:rsidRPr="00895C35" w:rsidRDefault="00895C35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895C35" w:rsidRPr="00895C35" w:rsidRDefault="00895C35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215500</w:t>
            </w:r>
          </w:p>
        </w:tc>
        <w:tc>
          <w:tcPr>
            <w:tcW w:w="1275" w:type="dxa"/>
          </w:tcPr>
          <w:p w:rsidR="00895C35" w:rsidRPr="00895C35" w:rsidRDefault="00895C35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862000</w:t>
            </w:r>
          </w:p>
        </w:tc>
        <w:tc>
          <w:tcPr>
            <w:tcW w:w="1134" w:type="dxa"/>
          </w:tcPr>
          <w:p w:rsidR="00895C35" w:rsidRPr="00895C35" w:rsidRDefault="00895C35" w:rsidP="00FB4118">
            <w:pPr>
              <w:pStyle w:val="af8"/>
              <w:widowControl/>
              <w:adjustRightInd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1077500</w:t>
            </w:r>
          </w:p>
        </w:tc>
      </w:tr>
    </w:tbl>
    <w:p w:rsidR="00FB4118" w:rsidRDefault="00FB4118" w:rsidP="00481205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B4118" w:rsidRPr="00F71220" w:rsidRDefault="00FB4118" w:rsidP="00481205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Так же силами СП и </w:t>
      </w:r>
      <w:proofErr w:type="spellStart"/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>споносоров</w:t>
      </w:r>
      <w:proofErr w:type="spellEnd"/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были выполнены следующие работы</w:t>
      </w:r>
    </w:p>
    <w:p w:rsidR="001C18C4" w:rsidRPr="00A610F1" w:rsidRDefault="001C18C4" w:rsidP="00481205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610F1">
        <w:rPr>
          <w:rFonts w:ascii="Times New Roman" w:hAnsi="Times New Roman"/>
          <w:i w:val="0"/>
          <w:sz w:val="28"/>
          <w:szCs w:val="28"/>
          <w:lang w:val="ru-RU"/>
        </w:rPr>
        <w:t xml:space="preserve">По гранту </w:t>
      </w:r>
      <w:proofErr w:type="spellStart"/>
      <w:r w:rsidRPr="00A610F1">
        <w:rPr>
          <w:rFonts w:ascii="Times New Roman" w:hAnsi="Times New Roman"/>
          <w:i w:val="0"/>
          <w:sz w:val="28"/>
          <w:szCs w:val="28"/>
          <w:lang w:val="ru-RU"/>
        </w:rPr>
        <w:t>Ритэк</w:t>
      </w:r>
      <w:proofErr w:type="spellEnd"/>
      <w:r w:rsidRPr="00A610F1">
        <w:rPr>
          <w:rFonts w:ascii="Times New Roman" w:hAnsi="Times New Roman"/>
          <w:i w:val="0"/>
          <w:sz w:val="28"/>
          <w:szCs w:val="28"/>
          <w:lang w:val="ru-RU"/>
        </w:rPr>
        <w:t xml:space="preserve"> провели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восстановление родника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Зикеевский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-</w:t>
      </w:r>
      <w:r w:rsidRPr="00A610F1">
        <w:rPr>
          <w:rFonts w:ascii="Times New Roman" w:hAnsi="Times New Roman"/>
          <w:i w:val="0"/>
          <w:sz w:val="28"/>
          <w:szCs w:val="28"/>
          <w:lang w:val="ru-RU"/>
        </w:rPr>
        <w:t xml:space="preserve"> 200 000,00 тыс. </w:t>
      </w:r>
      <w:proofErr w:type="spellStart"/>
      <w:r w:rsidRPr="00A610F1">
        <w:rPr>
          <w:rFonts w:ascii="Times New Roman" w:hAnsi="Times New Roman"/>
          <w:i w:val="0"/>
          <w:sz w:val="28"/>
          <w:szCs w:val="28"/>
          <w:lang w:val="ru-RU"/>
        </w:rPr>
        <w:t>руб</w:t>
      </w:r>
      <w:proofErr w:type="spellEnd"/>
    </w:p>
    <w:p w:rsidR="001C18C4" w:rsidRPr="004C5174" w:rsidRDefault="001C18C4" w:rsidP="00481205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Провели расчистку полигона ТБО по предписанию прокуратуры в с</w:t>
      </w:r>
      <w:proofErr w:type="gramStart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Петропавловская.</w:t>
      </w:r>
    </w:p>
    <w:p w:rsidR="001C18C4" w:rsidRPr="004C5174" w:rsidRDefault="001C18C4" w:rsidP="00481205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Произвели снос аварийного жилья в с</w:t>
      </w:r>
      <w:proofErr w:type="gramStart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Петропавловская, ул. Звездная д.12.</w:t>
      </w:r>
    </w:p>
    <w:p w:rsidR="001C18C4" w:rsidRPr="004C5174" w:rsidRDefault="001C18C4" w:rsidP="00481205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Установка дорожных знаков </w:t>
      </w:r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с</w:t>
      </w:r>
      <w:proofErr w:type="gramStart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лобода Петропавловская </w:t>
      </w:r>
    </w:p>
    <w:p w:rsidR="001C18C4" w:rsidRPr="004C5174" w:rsidRDefault="001C18C4" w:rsidP="00481205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 много других текущих вопросов это косьба территорий, уборка мусора, посадка саженцев и другое.</w:t>
      </w:r>
    </w:p>
    <w:p w:rsidR="001C18C4" w:rsidRPr="004C5174" w:rsidRDefault="001C18C4" w:rsidP="00F71220">
      <w:pPr>
        <w:spacing w:after="0" w:line="240" w:lineRule="auto"/>
        <w:jc w:val="both"/>
        <w:rPr>
          <w:rFonts w:ascii="Times New Roman" w:hAnsi="Times New Roman"/>
          <w:b/>
          <w:bCs/>
          <w:i w:val="0"/>
          <w:color w:val="000000"/>
          <w:sz w:val="18"/>
          <w:szCs w:val="28"/>
          <w:lang w:val="ru-RU"/>
        </w:rPr>
      </w:pP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Планы и задачи на 2018 год.</w:t>
      </w:r>
    </w:p>
    <w:p w:rsidR="001C18C4" w:rsidRPr="004C5174" w:rsidRDefault="001C18C4" w:rsidP="00F71220">
      <w:pPr>
        <w:spacing w:after="0" w:line="240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Программы РКМ 2018 года</w:t>
      </w:r>
    </w:p>
    <w:p w:rsidR="001C18C4" w:rsidRPr="004C5174" w:rsidRDefault="001C18C4" w:rsidP="00F7122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Установка светильников 15 шт. замена ламп ДРЛ на </w:t>
      </w:r>
      <w:proofErr w:type="gramStart"/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энергосберегающий</w:t>
      </w:r>
      <w:proofErr w:type="gramEnd"/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по ул. Советская, </w:t>
      </w:r>
      <w:proofErr w:type="spellStart"/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Краснореченская</w:t>
      </w:r>
      <w:proofErr w:type="spellEnd"/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.</w:t>
      </w:r>
    </w:p>
    <w:p w:rsidR="001C18C4" w:rsidRPr="004C5174" w:rsidRDefault="001C18C4" w:rsidP="00F7122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Использование средств по выигранному Гранту </w:t>
      </w:r>
      <w:proofErr w:type="spellStart"/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Ритэк</w:t>
      </w:r>
      <w:proofErr w:type="spellEnd"/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замена водопровода к роднику, установка навеса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над </w:t>
      </w:r>
      <w:proofErr w:type="spellStart"/>
      <w:r>
        <w:rPr>
          <w:rFonts w:ascii="Times New Roman" w:hAnsi="Times New Roman"/>
          <w:bCs/>
          <w:i w:val="0"/>
          <w:sz w:val="28"/>
          <w:szCs w:val="28"/>
          <w:lang w:val="ru-RU"/>
        </w:rPr>
        <w:t>каптажом</w:t>
      </w:r>
      <w:proofErr w:type="spellEnd"/>
      <w:r w:rsidRPr="00F7122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на роднике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с</w:t>
      </w:r>
      <w:proofErr w:type="gramStart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</w:t>
      </w:r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200 тыс. </w:t>
      </w:r>
      <w:proofErr w:type="spellStart"/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р</w:t>
      </w:r>
      <w:proofErr w:type="spellEnd"/>
    </w:p>
    <w:p w:rsidR="001C18C4" w:rsidRPr="00684038" w:rsidRDefault="001C18C4" w:rsidP="00F71220">
      <w:pPr>
        <w:spacing w:after="0" w:line="240" w:lineRule="auto"/>
        <w:jc w:val="both"/>
        <w:rPr>
          <w:rFonts w:ascii="Times New Roman" w:hAnsi="Times New Roman"/>
          <w:bCs/>
          <w:i w:val="0"/>
          <w:szCs w:val="28"/>
          <w:lang w:val="ru-RU"/>
        </w:rPr>
      </w:pPr>
    </w:p>
    <w:p w:rsidR="001C18C4" w:rsidRDefault="001C18C4" w:rsidP="00895C35">
      <w:pPr>
        <w:spacing w:after="0" w:line="360" w:lineRule="auto"/>
        <w:ind w:left="567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Самообложение 2018 г</w:t>
      </w:r>
    </w:p>
    <w:p w:rsidR="001C18C4" w:rsidRPr="00E61F56" w:rsidRDefault="001C18C4" w:rsidP="00895C35">
      <w:pPr>
        <w:spacing w:after="0" w:line="240" w:lineRule="auto"/>
        <w:ind w:left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61F56">
        <w:rPr>
          <w:rFonts w:ascii="Times New Roman" w:hAnsi="Times New Roman"/>
          <w:bCs/>
          <w:i w:val="0"/>
          <w:sz w:val="28"/>
          <w:szCs w:val="28"/>
          <w:lang w:val="ru-RU"/>
        </w:rPr>
        <w:t>1. С</w:t>
      </w:r>
      <w:r w:rsidRPr="00E61F56">
        <w:rPr>
          <w:rFonts w:ascii="Times New Roman" w:hAnsi="Times New Roman"/>
          <w:i w:val="0"/>
          <w:sz w:val="28"/>
          <w:szCs w:val="28"/>
          <w:lang w:val="ru-RU"/>
        </w:rPr>
        <w:t xml:space="preserve">одержание и приведение в нормативное состояние дорог и улиц в </w:t>
      </w:r>
      <w:proofErr w:type="gramStart"/>
      <w:r w:rsidRPr="00E61F56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 w:rsidRPr="00E61F56">
        <w:rPr>
          <w:rFonts w:ascii="Times New Roman" w:hAnsi="Times New Roman"/>
          <w:i w:val="0"/>
          <w:sz w:val="28"/>
          <w:szCs w:val="28"/>
          <w:lang w:val="ru-RU"/>
        </w:rPr>
        <w:t>. Слобода Петропавловская и д. Андреевка;</w:t>
      </w:r>
    </w:p>
    <w:p w:rsidR="001C18C4" w:rsidRPr="00E61F56" w:rsidRDefault="001C18C4" w:rsidP="00895C35">
      <w:pPr>
        <w:spacing w:after="0" w:line="240" w:lineRule="auto"/>
        <w:ind w:left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61F56">
        <w:rPr>
          <w:rFonts w:ascii="Times New Roman" w:hAnsi="Times New Roman"/>
          <w:i w:val="0"/>
          <w:sz w:val="28"/>
          <w:szCs w:val="28"/>
          <w:lang w:val="ru-RU"/>
        </w:rPr>
        <w:t xml:space="preserve">2.Установка дорожных знаков и нанесение дорожных разметок в </w:t>
      </w:r>
      <w:proofErr w:type="gramStart"/>
      <w:r w:rsidRPr="00E61F56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 w:rsidRPr="00E61F56">
        <w:rPr>
          <w:rFonts w:ascii="Times New Roman" w:hAnsi="Times New Roman"/>
          <w:i w:val="0"/>
          <w:sz w:val="28"/>
          <w:szCs w:val="28"/>
          <w:lang w:val="ru-RU"/>
        </w:rPr>
        <w:t>. Слобода Петропавловская и д. Андреевка;</w:t>
      </w:r>
    </w:p>
    <w:p w:rsidR="001C18C4" w:rsidRPr="00E61F56" w:rsidRDefault="001C18C4" w:rsidP="00895C35">
      <w:pPr>
        <w:spacing w:after="0" w:line="240" w:lineRule="auto"/>
        <w:ind w:left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61F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3.Обслуживание и текущий ремонт объектов и сетей водоснабжения</w:t>
      </w:r>
      <w:r w:rsidRPr="00E61F5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</w:t>
      </w:r>
      <w:r w:rsidRPr="00E61F56"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proofErr w:type="gramStart"/>
      <w:r w:rsidRPr="00E61F56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 w:rsidRPr="00E61F56">
        <w:rPr>
          <w:rFonts w:ascii="Times New Roman" w:hAnsi="Times New Roman"/>
          <w:i w:val="0"/>
          <w:sz w:val="28"/>
          <w:szCs w:val="28"/>
          <w:lang w:val="ru-RU"/>
        </w:rPr>
        <w:t xml:space="preserve">. Слобода Петропавловская и д. Андреевка, приобретение </w:t>
      </w:r>
      <w:proofErr w:type="spellStart"/>
      <w:r w:rsidRPr="00E61F56">
        <w:rPr>
          <w:rFonts w:ascii="Times New Roman" w:hAnsi="Times New Roman"/>
          <w:i w:val="0"/>
          <w:sz w:val="28"/>
          <w:szCs w:val="28"/>
          <w:lang w:val="ru-RU"/>
        </w:rPr>
        <w:t>погружного</w:t>
      </w:r>
      <w:proofErr w:type="spellEnd"/>
      <w:r w:rsidRPr="00E61F56">
        <w:rPr>
          <w:rFonts w:ascii="Times New Roman" w:hAnsi="Times New Roman"/>
          <w:i w:val="0"/>
          <w:sz w:val="28"/>
          <w:szCs w:val="28"/>
          <w:lang w:val="ru-RU"/>
        </w:rPr>
        <w:t xml:space="preserve"> насоса, оплата работ и услуг по оформлению документации на объекты сетей водоснабжения;</w:t>
      </w:r>
    </w:p>
    <w:p w:rsidR="001C18C4" w:rsidRPr="00E61F56" w:rsidRDefault="001C18C4" w:rsidP="00895C3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61F56">
        <w:rPr>
          <w:rFonts w:ascii="Times New Roman" w:hAnsi="Times New Roman"/>
          <w:i w:val="0"/>
          <w:sz w:val="28"/>
          <w:szCs w:val="28"/>
          <w:lang w:val="ru-RU"/>
        </w:rPr>
        <w:t xml:space="preserve">       4.Обустройство санитарно-защитной зоны водокачки</w:t>
      </w:r>
      <w:r w:rsidRPr="00E61F5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в д</w:t>
      </w:r>
      <w:proofErr w:type="gramStart"/>
      <w:r w:rsidRPr="00E61F5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  <w:r w:rsidRPr="00E61F56">
        <w:rPr>
          <w:rFonts w:ascii="Times New Roman" w:hAnsi="Times New Roman"/>
          <w:i w:val="0"/>
          <w:sz w:val="28"/>
          <w:szCs w:val="28"/>
          <w:lang w:val="ru-RU"/>
        </w:rPr>
        <w:t>А</w:t>
      </w:r>
      <w:proofErr w:type="gramEnd"/>
      <w:r w:rsidRPr="00E61F56">
        <w:rPr>
          <w:rFonts w:ascii="Times New Roman" w:hAnsi="Times New Roman"/>
          <w:i w:val="0"/>
          <w:sz w:val="28"/>
          <w:szCs w:val="28"/>
          <w:lang w:val="ru-RU"/>
        </w:rPr>
        <w:t>ндреевка;</w:t>
      </w:r>
    </w:p>
    <w:p w:rsidR="001C18C4" w:rsidRPr="00E61F56" w:rsidRDefault="001C18C4" w:rsidP="00895C35">
      <w:p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61F56">
        <w:rPr>
          <w:rFonts w:ascii="Times New Roman" w:hAnsi="Times New Roman"/>
          <w:i w:val="0"/>
          <w:sz w:val="28"/>
          <w:szCs w:val="28"/>
          <w:lang w:val="ru-RU"/>
        </w:rPr>
        <w:t xml:space="preserve">       5. Приобретение к</w:t>
      </w:r>
      <w:r w:rsidRPr="00E61F5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осилки для МТЗ.    </w:t>
      </w:r>
    </w:p>
    <w:p w:rsidR="001C18C4" w:rsidRPr="00E61F56" w:rsidRDefault="001C18C4" w:rsidP="00E61F56">
      <w:pPr>
        <w:spacing w:after="0" w:line="240" w:lineRule="auto"/>
        <w:jc w:val="both"/>
        <w:rPr>
          <w:rFonts w:ascii="Times New Roman" w:hAnsi="Times New Roman"/>
          <w:bCs/>
          <w:i w:val="0"/>
          <w:sz w:val="16"/>
          <w:szCs w:val="28"/>
          <w:lang w:val="ru-RU"/>
        </w:rPr>
      </w:pPr>
    </w:p>
    <w:p w:rsidR="001C18C4" w:rsidRPr="00684038" w:rsidRDefault="001C18C4" w:rsidP="00684038">
      <w:pPr>
        <w:spacing w:after="0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                               </w:t>
      </w:r>
      <w:r w:rsidRPr="00684038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Уважаемые депутаты и приглашенные!</w:t>
      </w:r>
    </w:p>
    <w:p w:rsidR="001C18C4" w:rsidRDefault="001C18C4" w:rsidP="00CA6793">
      <w:pPr>
        <w:pStyle w:val="ad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Исполнительная власть </w:t>
      </w:r>
      <w:r>
        <w:rPr>
          <w:rFonts w:ascii="Times New Roman" w:hAnsi="Times New Roman"/>
          <w:i w:val="0"/>
          <w:sz w:val="28"/>
          <w:szCs w:val="28"/>
          <w:lang w:val="ru-RU"/>
        </w:rPr>
        <w:t>Петропавлов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ско</w:t>
      </w:r>
      <w:r>
        <w:rPr>
          <w:rFonts w:ascii="Times New Roman" w:hAnsi="Times New Roman"/>
          <w:i w:val="0"/>
          <w:sz w:val="28"/>
          <w:szCs w:val="28"/>
          <w:lang w:val="ru-RU"/>
        </w:rPr>
        <w:t>го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/>
          <w:i w:val="0"/>
          <w:sz w:val="28"/>
          <w:szCs w:val="28"/>
          <w:lang w:val="ru-RU"/>
        </w:rPr>
        <w:t>го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на 201</w:t>
      </w:r>
      <w:r>
        <w:rPr>
          <w:rFonts w:ascii="Times New Roman" w:hAnsi="Times New Roman"/>
          <w:i w:val="0"/>
          <w:sz w:val="28"/>
          <w:szCs w:val="28"/>
          <w:lang w:val="ru-RU"/>
        </w:rPr>
        <w:t>8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год ставит перед собой следующие задачи:</w:t>
      </w:r>
    </w:p>
    <w:p w:rsidR="001C18C4" w:rsidRPr="00502E43" w:rsidRDefault="001C18C4" w:rsidP="00CA6793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     -</w:t>
      </w: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Усилить работу во всех направлениях по увеличению численности поголовья скота в личных подворьях </w:t>
      </w:r>
    </w:p>
    <w:p w:rsidR="001C18C4" w:rsidRPr="00502E43" w:rsidRDefault="001C18C4" w:rsidP="00CA6793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-Обеспечить повышение качества жизни на селе на основе реализации федеральных, региональных и муниципальных программ.</w:t>
      </w:r>
    </w:p>
    <w:p w:rsidR="001C18C4" w:rsidRPr="00502E43" w:rsidRDefault="001C18C4" w:rsidP="00CA6793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-Максимально использовать возможности реализуемых программ в области кредитования и жилищного строительства для закрепления молодежи на селе.</w:t>
      </w:r>
    </w:p>
    <w:p w:rsidR="001C18C4" w:rsidRPr="00502E43" w:rsidRDefault="001C18C4" w:rsidP="00CA6793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-Обеспечить сохранность поголовья в ЛПХ.</w:t>
      </w:r>
    </w:p>
    <w:p w:rsidR="001C18C4" w:rsidRPr="00502E43" w:rsidRDefault="001C18C4" w:rsidP="00CA6793">
      <w:p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i w:val="0"/>
          <w:sz w:val="28"/>
          <w:szCs w:val="28"/>
          <w:lang w:val="ru-RU"/>
        </w:rPr>
        <w:t xml:space="preserve">    -Усилить работу по налогооблагаемой базе и контроль по сбору налогов;</w:t>
      </w:r>
    </w:p>
    <w:p w:rsidR="001C18C4" w:rsidRPr="00CA6793" w:rsidRDefault="001C18C4" w:rsidP="00CA6793">
      <w:p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i w:val="0"/>
          <w:sz w:val="28"/>
          <w:szCs w:val="28"/>
          <w:lang w:val="ru-RU"/>
        </w:rPr>
        <w:t xml:space="preserve">    - Усилить работу депутатов, же</w:t>
      </w:r>
      <w:r w:rsidR="00CA6793">
        <w:rPr>
          <w:rFonts w:ascii="Times New Roman" w:hAnsi="Times New Roman"/>
          <w:i w:val="0"/>
          <w:sz w:val="28"/>
          <w:szCs w:val="28"/>
          <w:lang w:val="ru-RU"/>
        </w:rPr>
        <w:t>нсовета и совета общественности</w:t>
      </w:r>
    </w:p>
    <w:p w:rsidR="001C18C4" w:rsidRPr="00502E43" w:rsidRDefault="001C18C4" w:rsidP="00CA6793">
      <w:pPr>
        <w:pStyle w:val="ad"/>
        <w:spacing w:after="0" w:line="240" w:lineRule="auto"/>
        <w:ind w:left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-Продолжать активную работу по благоустройству, озеленению и очистке села,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>способствовать обеспечению</w:t>
      </w:r>
      <w:r w:rsidRPr="00502E43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>экологической безопасности на территории поселения.</w:t>
      </w:r>
    </w:p>
    <w:p w:rsidR="001C18C4" w:rsidRPr="00502E43" w:rsidRDefault="001C18C4" w:rsidP="00502E43">
      <w:pPr>
        <w:pStyle w:val="ad"/>
        <w:ind w:left="36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1C18C4" w:rsidRPr="00F71220" w:rsidRDefault="001C18C4" w:rsidP="00F71220">
      <w:pPr>
        <w:pStyle w:val="ad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C18C4" w:rsidRPr="00F71220" w:rsidRDefault="001C18C4" w:rsidP="00502E43">
      <w:pPr>
        <w:pStyle w:val="paragraphscx32627041"/>
        <w:spacing w:before="0" w:beforeAutospacing="0" w:after="0" w:afterAutospacing="0"/>
        <w:ind w:left="36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71220">
        <w:rPr>
          <w:sz w:val="28"/>
          <w:szCs w:val="28"/>
        </w:rPr>
        <w:t xml:space="preserve"> </w:t>
      </w:r>
      <w:r w:rsidRPr="00F71220">
        <w:rPr>
          <w:rStyle w:val="normaltextrunscx32627041"/>
          <w:sz w:val="28"/>
          <w:szCs w:val="28"/>
        </w:rPr>
        <w:t>Уважаемые депутаты и жители села!</w:t>
      </w:r>
    </w:p>
    <w:p w:rsidR="001C18C4" w:rsidRPr="00F71220" w:rsidRDefault="001C18C4" w:rsidP="00684038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</w:t>
      </w:r>
      <w:r w:rsidRPr="00F71220">
        <w:rPr>
          <w:rStyle w:val="normaltextrunscx32627041"/>
          <w:sz w:val="28"/>
          <w:szCs w:val="28"/>
        </w:rPr>
        <w:t xml:space="preserve">Как вы уже знаете, 18 марта 2018 года состоятся выборы Президента Российской Федерации. И нам с вами предстоит прейти на участок и проголосовать за самого достойного кандидата, который  сможет в дальнейшем достойно управлять нашей страной. </w:t>
      </w:r>
    </w:p>
    <w:p w:rsidR="001C18C4" w:rsidRPr="00F71220" w:rsidRDefault="001C18C4" w:rsidP="00684038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</w:t>
      </w:r>
      <w:r w:rsidRPr="00F71220">
        <w:rPr>
          <w:rStyle w:val="normaltextrunscx32627041"/>
          <w:sz w:val="28"/>
          <w:szCs w:val="28"/>
        </w:rPr>
        <w:t xml:space="preserve">Есть и изменения в процедуре голосования. Теперь каждый желающий, если он не прописан по месту проживания, или находится в отпуске, или работает вахтовым методом, студенты, могут заранее прейти на участок, </w:t>
      </w:r>
      <w:proofErr w:type="gramStart"/>
      <w:r w:rsidRPr="00F71220">
        <w:rPr>
          <w:rStyle w:val="normaltextrunscx32627041"/>
          <w:sz w:val="28"/>
          <w:szCs w:val="28"/>
        </w:rPr>
        <w:t>там</w:t>
      </w:r>
      <w:proofErr w:type="gramEnd"/>
      <w:r w:rsidRPr="00F71220">
        <w:rPr>
          <w:rStyle w:val="normaltextrunscx32627041"/>
          <w:sz w:val="28"/>
          <w:szCs w:val="28"/>
        </w:rPr>
        <w:t xml:space="preserve"> где находятся, написать заявление и проголосовать. Либо подать заявление через портал </w:t>
      </w:r>
      <w:proofErr w:type="spellStart"/>
      <w:r w:rsidRPr="00F71220">
        <w:rPr>
          <w:rStyle w:val="normaltextrunscx32627041"/>
          <w:sz w:val="28"/>
          <w:szCs w:val="28"/>
        </w:rPr>
        <w:t>Гос</w:t>
      </w:r>
      <w:proofErr w:type="gramStart"/>
      <w:r w:rsidRPr="00F71220">
        <w:rPr>
          <w:rStyle w:val="normaltextrunscx32627041"/>
          <w:sz w:val="28"/>
          <w:szCs w:val="28"/>
        </w:rPr>
        <w:t>.у</w:t>
      </w:r>
      <w:proofErr w:type="gramEnd"/>
      <w:r w:rsidRPr="00F71220">
        <w:rPr>
          <w:rStyle w:val="normaltextrunscx32627041"/>
          <w:sz w:val="28"/>
          <w:szCs w:val="28"/>
        </w:rPr>
        <w:t>слуг</w:t>
      </w:r>
      <w:proofErr w:type="spellEnd"/>
      <w:r w:rsidRPr="00F71220">
        <w:rPr>
          <w:rStyle w:val="normaltextrunscx32627041"/>
          <w:sz w:val="28"/>
          <w:szCs w:val="28"/>
        </w:rPr>
        <w:t>.</w:t>
      </w:r>
    </w:p>
    <w:p w:rsidR="001C18C4" w:rsidRPr="00F71220" w:rsidRDefault="001C18C4" w:rsidP="00684038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Так же будут установлены виде</w:t>
      </w:r>
      <w:r w:rsidRPr="00F71220">
        <w:rPr>
          <w:rStyle w:val="normaltextrunscx32627041"/>
          <w:sz w:val="28"/>
          <w:szCs w:val="28"/>
        </w:rPr>
        <w:t>окамеры, поэтому каждый должен прейти сам с паспортом и проголосовать.</w:t>
      </w:r>
    </w:p>
    <w:p w:rsidR="001C18C4" w:rsidRPr="00F71220" w:rsidRDefault="001C18C4" w:rsidP="00F71220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bCs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Заключение</w:t>
      </w:r>
      <w:r w:rsidRPr="00F71220">
        <w:rPr>
          <w:rFonts w:ascii="Times New Roman" w:hAnsi="Times New Roman"/>
          <w:b/>
          <w:bCs/>
          <w:i w:val="0"/>
          <w:sz w:val="28"/>
          <w:szCs w:val="28"/>
        </w:rPr>
        <w:t>                                                  </w:t>
      </w: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Хотелось сказать спасибо всем жителям поселения за советы, предложения, критику, неравнодушие, за </w:t>
      </w:r>
      <w:r w:rsidRPr="00F7122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ответственный подход и активное участие в жизни нашего поселения, потому что наша совместная работа с </w:t>
      </w:r>
      <w:proofErr w:type="gramStart"/>
      <w:r w:rsidRPr="00F71220">
        <w:rPr>
          <w:rFonts w:ascii="Times New Roman" w:hAnsi="Times New Roman"/>
          <w:bCs/>
          <w:i w:val="0"/>
          <w:sz w:val="28"/>
          <w:szCs w:val="28"/>
          <w:lang w:val="ru-RU"/>
        </w:rPr>
        <w:t>гражданами</w:t>
      </w:r>
      <w:proofErr w:type="gramEnd"/>
      <w:r w:rsidRPr="00F7122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проживающими в наших селах, всеми организациями и предприятиями,</w:t>
      </w:r>
      <w:r w:rsidRPr="00F71220">
        <w:rPr>
          <w:rFonts w:ascii="Times New Roman" w:hAnsi="Times New Roman"/>
          <w:bCs/>
          <w:i w:val="0"/>
          <w:sz w:val="28"/>
          <w:szCs w:val="28"/>
        </w:rPr>
        <w:t> </w:t>
      </w:r>
      <w:r w:rsidRPr="00F7122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расположенными на территории сельского поселения имеет целью улучшение жизни людей и направлена на организацию бесперебойного функционирования служб ЖКХ, транспорта, торговли, организации досуга, решение социально-бытовых вопросов и проблем жителей всего поселения в целом и каждого в отдельности. </w:t>
      </w:r>
    </w:p>
    <w:p w:rsidR="001C18C4" w:rsidRDefault="001C18C4" w:rsidP="00F71220">
      <w:pPr>
        <w:pStyle w:val="a3"/>
        <w:spacing w:before="0" w:beforeAutospacing="0" w:after="0" w:afterAutospacing="0"/>
        <w:jc w:val="both"/>
        <w:rPr>
          <w:b/>
          <w:bCs/>
          <w:i w:val="0"/>
          <w:sz w:val="28"/>
          <w:szCs w:val="28"/>
          <w:lang w:val="ru-RU"/>
        </w:rPr>
      </w:pPr>
      <w:r w:rsidRPr="00F71220">
        <w:rPr>
          <w:i w:val="0"/>
          <w:sz w:val="28"/>
          <w:szCs w:val="28"/>
          <w:lang w:val="ru-RU"/>
        </w:rPr>
        <w:t>Спасибо всем за то, что мы сделали в этом году, исходя из наших возможностей, желаю в 2018 году здоровья, благополучия, стабильности, а также уверенности в завтрашнем дне.</w:t>
      </w:r>
      <w:r w:rsidRPr="00F71220">
        <w:rPr>
          <w:b/>
          <w:bCs/>
          <w:i w:val="0"/>
          <w:sz w:val="28"/>
          <w:szCs w:val="28"/>
        </w:rPr>
        <w:t> </w:t>
      </w:r>
    </w:p>
    <w:p w:rsidR="001C18C4" w:rsidRPr="00502E43" w:rsidRDefault="001C18C4" w:rsidP="00F71220">
      <w:pPr>
        <w:pStyle w:val="a3"/>
        <w:spacing w:before="0" w:beforeAutospacing="0" w:after="0" w:afterAutospacing="0"/>
        <w:jc w:val="both"/>
        <w:rPr>
          <w:b/>
          <w:bCs/>
          <w:i w:val="0"/>
          <w:sz w:val="28"/>
          <w:szCs w:val="28"/>
          <w:lang w:val="ru-RU"/>
        </w:rPr>
      </w:pPr>
    </w:p>
    <w:p w:rsidR="001C18C4" w:rsidRPr="00F71220" w:rsidRDefault="001C18C4" w:rsidP="00F71220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Выступление закончено </w:t>
      </w:r>
    </w:p>
    <w:p w:rsidR="001C18C4" w:rsidRPr="00CA6793" w:rsidRDefault="001C18C4" w:rsidP="00CA6793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Спасибо за внимание</w:t>
      </w:r>
      <w:bookmarkStart w:id="1" w:name="#5"/>
      <w:bookmarkStart w:id="2" w:name="#11"/>
      <w:bookmarkStart w:id="3" w:name="#9"/>
      <w:bookmarkEnd w:id="1"/>
      <w:bookmarkEnd w:id="2"/>
      <w:bookmarkEnd w:id="3"/>
    </w:p>
    <w:sectPr w:rsidR="001C18C4" w:rsidRPr="00CA6793" w:rsidSect="00F712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B01"/>
    <w:multiLevelType w:val="hybridMultilevel"/>
    <w:tmpl w:val="F902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E38EE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B0228E"/>
    <w:multiLevelType w:val="hybridMultilevel"/>
    <w:tmpl w:val="BD841A0C"/>
    <w:lvl w:ilvl="0" w:tplc="845643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066D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0E30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49D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4A08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022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E8C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CD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E53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B854C8"/>
    <w:multiLevelType w:val="hybridMultilevel"/>
    <w:tmpl w:val="C360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B47B8"/>
    <w:multiLevelType w:val="hybridMultilevel"/>
    <w:tmpl w:val="8D825758"/>
    <w:lvl w:ilvl="0" w:tplc="3696A4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510D61"/>
    <w:multiLevelType w:val="hybridMultilevel"/>
    <w:tmpl w:val="5956A1D8"/>
    <w:lvl w:ilvl="0" w:tplc="A002EBD8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CA164B"/>
    <w:multiLevelType w:val="multilevel"/>
    <w:tmpl w:val="FB3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9A240E"/>
    <w:multiLevelType w:val="multilevel"/>
    <w:tmpl w:val="AA46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635B8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E56BD9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DE3E47"/>
    <w:multiLevelType w:val="hybridMultilevel"/>
    <w:tmpl w:val="E3164C84"/>
    <w:lvl w:ilvl="0" w:tplc="BA68D73E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1178A98A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84009D9C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E8DA7FD6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D0F01A9A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DF183E18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709A4A2A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96D88576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80501910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1">
    <w:nsid w:val="329B342D"/>
    <w:multiLevelType w:val="hybridMultilevel"/>
    <w:tmpl w:val="2A2C59A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348A58E7"/>
    <w:multiLevelType w:val="hybridMultilevel"/>
    <w:tmpl w:val="369EA4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3822271"/>
    <w:multiLevelType w:val="hybridMultilevel"/>
    <w:tmpl w:val="91027DE2"/>
    <w:lvl w:ilvl="0" w:tplc="C46AD0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302A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4A3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ECAC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8A0F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856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A3E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08F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EEC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D2B3AB8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F05707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3D4B15"/>
    <w:multiLevelType w:val="multilevel"/>
    <w:tmpl w:val="6E1E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5B9"/>
    <w:rsid w:val="00000939"/>
    <w:rsid w:val="00001F34"/>
    <w:rsid w:val="000047BA"/>
    <w:rsid w:val="000050DD"/>
    <w:rsid w:val="00016228"/>
    <w:rsid w:val="0003119D"/>
    <w:rsid w:val="00044E4C"/>
    <w:rsid w:val="0005432B"/>
    <w:rsid w:val="000565FE"/>
    <w:rsid w:val="00057DE9"/>
    <w:rsid w:val="00063558"/>
    <w:rsid w:val="0007578B"/>
    <w:rsid w:val="000972A7"/>
    <w:rsid w:val="000B508A"/>
    <w:rsid w:val="000C33FD"/>
    <w:rsid w:val="000F26C3"/>
    <w:rsid w:val="00107A45"/>
    <w:rsid w:val="00110149"/>
    <w:rsid w:val="001134B2"/>
    <w:rsid w:val="00114E0B"/>
    <w:rsid w:val="00126CD6"/>
    <w:rsid w:val="00126F8F"/>
    <w:rsid w:val="001270E1"/>
    <w:rsid w:val="00130BD8"/>
    <w:rsid w:val="00142BAF"/>
    <w:rsid w:val="00146D2D"/>
    <w:rsid w:val="00154E8C"/>
    <w:rsid w:val="0016588C"/>
    <w:rsid w:val="00194777"/>
    <w:rsid w:val="00194A9D"/>
    <w:rsid w:val="001A447E"/>
    <w:rsid w:val="001A526E"/>
    <w:rsid w:val="001A7824"/>
    <w:rsid w:val="001B3D85"/>
    <w:rsid w:val="001C18C4"/>
    <w:rsid w:val="001D682C"/>
    <w:rsid w:val="001E1415"/>
    <w:rsid w:val="001E2F1B"/>
    <w:rsid w:val="001E7E48"/>
    <w:rsid w:val="001F0968"/>
    <w:rsid w:val="001F0A94"/>
    <w:rsid w:val="001F6C98"/>
    <w:rsid w:val="00202AF3"/>
    <w:rsid w:val="00203DBB"/>
    <w:rsid w:val="002052B1"/>
    <w:rsid w:val="0021558E"/>
    <w:rsid w:val="00226306"/>
    <w:rsid w:val="00237972"/>
    <w:rsid w:val="00246556"/>
    <w:rsid w:val="002553E7"/>
    <w:rsid w:val="00264712"/>
    <w:rsid w:val="00265810"/>
    <w:rsid w:val="00277674"/>
    <w:rsid w:val="0027777F"/>
    <w:rsid w:val="002B0F4E"/>
    <w:rsid w:val="002B1B2E"/>
    <w:rsid w:val="002B6C28"/>
    <w:rsid w:val="002E38AD"/>
    <w:rsid w:val="002F35D2"/>
    <w:rsid w:val="002F4BBD"/>
    <w:rsid w:val="002F7328"/>
    <w:rsid w:val="00301B9F"/>
    <w:rsid w:val="00307966"/>
    <w:rsid w:val="003265D5"/>
    <w:rsid w:val="00331199"/>
    <w:rsid w:val="0033242E"/>
    <w:rsid w:val="0033333F"/>
    <w:rsid w:val="003504C2"/>
    <w:rsid w:val="003555B9"/>
    <w:rsid w:val="00364279"/>
    <w:rsid w:val="003850AB"/>
    <w:rsid w:val="00390CC5"/>
    <w:rsid w:val="00390EF5"/>
    <w:rsid w:val="003965F3"/>
    <w:rsid w:val="003A6F41"/>
    <w:rsid w:val="003B4A80"/>
    <w:rsid w:val="003C6DF3"/>
    <w:rsid w:val="003D36EB"/>
    <w:rsid w:val="003D587F"/>
    <w:rsid w:val="003D6BC3"/>
    <w:rsid w:val="003D7B8A"/>
    <w:rsid w:val="003D7DFB"/>
    <w:rsid w:val="003E60EC"/>
    <w:rsid w:val="003F57C1"/>
    <w:rsid w:val="003F6B6D"/>
    <w:rsid w:val="004063E8"/>
    <w:rsid w:val="004067CF"/>
    <w:rsid w:val="00411424"/>
    <w:rsid w:val="0041338D"/>
    <w:rsid w:val="004206C7"/>
    <w:rsid w:val="004206FD"/>
    <w:rsid w:val="0043259E"/>
    <w:rsid w:val="00441EF0"/>
    <w:rsid w:val="00445161"/>
    <w:rsid w:val="00454F1D"/>
    <w:rsid w:val="004649D5"/>
    <w:rsid w:val="00471E74"/>
    <w:rsid w:val="00481205"/>
    <w:rsid w:val="004A181E"/>
    <w:rsid w:val="004C07F8"/>
    <w:rsid w:val="004C5174"/>
    <w:rsid w:val="004D4464"/>
    <w:rsid w:val="004F64C4"/>
    <w:rsid w:val="004F6DED"/>
    <w:rsid w:val="004F7627"/>
    <w:rsid w:val="004F7AC1"/>
    <w:rsid w:val="00502E43"/>
    <w:rsid w:val="005100A5"/>
    <w:rsid w:val="00511E7B"/>
    <w:rsid w:val="005171C7"/>
    <w:rsid w:val="00520BC2"/>
    <w:rsid w:val="00524579"/>
    <w:rsid w:val="00534C17"/>
    <w:rsid w:val="0054521A"/>
    <w:rsid w:val="00561C63"/>
    <w:rsid w:val="005623E4"/>
    <w:rsid w:val="005645DE"/>
    <w:rsid w:val="005663E1"/>
    <w:rsid w:val="00567EBE"/>
    <w:rsid w:val="005720A2"/>
    <w:rsid w:val="0057222F"/>
    <w:rsid w:val="00587051"/>
    <w:rsid w:val="00594142"/>
    <w:rsid w:val="005A1B44"/>
    <w:rsid w:val="005A70B3"/>
    <w:rsid w:val="005C0BE4"/>
    <w:rsid w:val="005C3B6D"/>
    <w:rsid w:val="005D3111"/>
    <w:rsid w:val="005E3C46"/>
    <w:rsid w:val="005F135D"/>
    <w:rsid w:val="006071BD"/>
    <w:rsid w:val="00615E71"/>
    <w:rsid w:val="00621F86"/>
    <w:rsid w:val="0063024E"/>
    <w:rsid w:val="006615B0"/>
    <w:rsid w:val="00664A67"/>
    <w:rsid w:val="00670A2F"/>
    <w:rsid w:val="00674611"/>
    <w:rsid w:val="00674666"/>
    <w:rsid w:val="006763C3"/>
    <w:rsid w:val="00684038"/>
    <w:rsid w:val="00697247"/>
    <w:rsid w:val="006A1295"/>
    <w:rsid w:val="006A42DD"/>
    <w:rsid w:val="006A579C"/>
    <w:rsid w:val="006C54DF"/>
    <w:rsid w:val="006C738E"/>
    <w:rsid w:val="006D027C"/>
    <w:rsid w:val="006E5B4A"/>
    <w:rsid w:val="006E7D27"/>
    <w:rsid w:val="006F6FB8"/>
    <w:rsid w:val="0071522A"/>
    <w:rsid w:val="00717C0A"/>
    <w:rsid w:val="007225D4"/>
    <w:rsid w:val="0072324A"/>
    <w:rsid w:val="00733B49"/>
    <w:rsid w:val="0074107B"/>
    <w:rsid w:val="00742AA1"/>
    <w:rsid w:val="00744DD1"/>
    <w:rsid w:val="00756D13"/>
    <w:rsid w:val="00772A2E"/>
    <w:rsid w:val="007742D9"/>
    <w:rsid w:val="00780160"/>
    <w:rsid w:val="007A28B1"/>
    <w:rsid w:val="007A71B6"/>
    <w:rsid w:val="007B3C35"/>
    <w:rsid w:val="007C60AF"/>
    <w:rsid w:val="007C66BC"/>
    <w:rsid w:val="007D2719"/>
    <w:rsid w:val="007E71EA"/>
    <w:rsid w:val="007F0522"/>
    <w:rsid w:val="00804762"/>
    <w:rsid w:val="00810A88"/>
    <w:rsid w:val="00814DD7"/>
    <w:rsid w:val="008177A6"/>
    <w:rsid w:val="0082120D"/>
    <w:rsid w:val="00835F2D"/>
    <w:rsid w:val="008507DB"/>
    <w:rsid w:val="008729BD"/>
    <w:rsid w:val="00883ECD"/>
    <w:rsid w:val="0088700B"/>
    <w:rsid w:val="00895C35"/>
    <w:rsid w:val="008A68F3"/>
    <w:rsid w:val="008B409E"/>
    <w:rsid w:val="008C75AC"/>
    <w:rsid w:val="008D1A6A"/>
    <w:rsid w:val="008D691F"/>
    <w:rsid w:val="008F455C"/>
    <w:rsid w:val="008F682C"/>
    <w:rsid w:val="008F6A05"/>
    <w:rsid w:val="008F7C9E"/>
    <w:rsid w:val="00926373"/>
    <w:rsid w:val="009340D9"/>
    <w:rsid w:val="00934853"/>
    <w:rsid w:val="00943618"/>
    <w:rsid w:val="00951BF1"/>
    <w:rsid w:val="00956B5D"/>
    <w:rsid w:val="0096252B"/>
    <w:rsid w:val="00963A6A"/>
    <w:rsid w:val="0096491E"/>
    <w:rsid w:val="00966216"/>
    <w:rsid w:val="0098462D"/>
    <w:rsid w:val="00992531"/>
    <w:rsid w:val="00997D88"/>
    <w:rsid w:val="009C3B27"/>
    <w:rsid w:val="009D08C3"/>
    <w:rsid w:val="009F3486"/>
    <w:rsid w:val="009F3BA1"/>
    <w:rsid w:val="00A07126"/>
    <w:rsid w:val="00A1309E"/>
    <w:rsid w:val="00A21C9B"/>
    <w:rsid w:val="00A2318E"/>
    <w:rsid w:val="00A25AB5"/>
    <w:rsid w:val="00A26ED2"/>
    <w:rsid w:val="00A31C0B"/>
    <w:rsid w:val="00A46F43"/>
    <w:rsid w:val="00A610F1"/>
    <w:rsid w:val="00A71984"/>
    <w:rsid w:val="00A7320D"/>
    <w:rsid w:val="00A93287"/>
    <w:rsid w:val="00A97D6B"/>
    <w:rsid w:val="00AA3B8B"/>
    <w:rsid w:val="00AA7E88"/>
    <w:rsid w:val="00AB21EA"/>
    <w:rsid w:val="00AD70DB"/>
    <w:rsid w:val="00AE65AB"/>
    <w:rsid w:val="00AF448C"/>
    <w:rsid w:val="00B033E2"/>
    <w:rsid w:val="00B12AF3"/>
    <w:rsid w:val="00B21706"/>
    <w:rsid w:val="00B35DE2"/>
    <w:rsid w:val="00B37F42"/>
    <w:rsid w:val="00B551F7"/>
    <w:rsid w:val="00B562F1"/>
    <w:rsid w:val="00B56CE3"/>
    <w:rsid w:val="00B64F6F"/>
    <w:rsid w:val="00B658C5"/>
    <w:rsid w:val="00B71DC5"/>
    <w:rsid w:val="00B810AD"/>
    <w:rsid w:val="00B87C6D"/>
    <w:rsid w:val="00B965E4"/>
    <w:rsid w:val="00B96D17"/>
    <w:rsid w:val="00BA19F9"/>
    <w:rsid w:val="00BA5AEE"/>
    <w:rsid w:val="00BB0067"/>
    <w:rsid w:val="00BB3FA1"/>
    <w:rsid w:val="00BC6E82"/>
    <w:rsid w:val="00BD2578"/>
    <w:rsid w:val="00BD4A67"/>
    <w:rsid w:val="00BD6CF4"/>
    <w:rsid w:val="00BD7EAC"/>
    <w:rsid w:val="00BE46B2"/>
    <w:rsid w:val="00BE65AF"/>
    <w:rsid w:val="00BF113E"/>
    <w:rsid w:val="00BF4036"/>
    <w:rsid w:val="00BF464E"/>
    <w:rsid w:val="00C00069"/>
    <w:rsid w:val="00C368CA"/>
    <w:rsid w:val="00C701D1"/>
    <w:rsid w:val="00C81C80"/>
    <w:rsid w:val="00C9548C"/>
    <w:rsid w:val="00CA5502"/>
    <w:rsid w:val="00CA6793"/>
    <w:rsid w:val="00CB554F"/>
    <w:rsid w:val="00CC1C64"/>
    <w:rsid w:val="00CD64C1"/>
    <w:rsid w:val="00CD6B95"/>
    <w:rsid w:val="00CE24EA"/>
    <w:rsid w:val="00CE27C7"/>
    <w:rsid w:val="00CF7CD2"/>
    <w:rsid w:val="00D01AEF"/>
    <w:rsid w:val="00D041E6"/>
    <w:rsid w:val="00D130F3"/>
    <w:rsid w:val="00D26C93"/>
    <w:rsid w:val="00D3684B"/>
    <w:rsid w:val="00D45477"/>
    <w:rsid w:val="00D5401D"/>
    <w:rsid w:val="00D54D0B"/>
    <w:rsid w:val="00D60B16"/>
    <w:rsid w:val="00D74E2B"/>
    <w:rsid w:val="00D774F0"/>
    <w:rsid w:val="00D83222"/>
    <w:rsid w:val="00DB70C4"/>
    <w:rsid w:val="00DF1D84"/>
    <w:rsid w:val="00DF2842"/>
    <w:rsid w:val="00DF4E1F"/>
    <w:rsid w:val="00DF69A9"/>
    <w:rsid w:val="00E11828"/>
    <w:rsid w:val="00E125C5"/>
    <w:rsid w:val="00E16438"/>
    <w:rsid w:val="00E1725B"/>
    <w:rsid w:val="00E27A72"/>
    <w:rsid w:val="00E4246E"/>
    <w:rsid w:val="00E55DAE"/>
    <w:rsid w:val="00E606B8"/>
    <w:rsid w:val="00E61F56"/>
    <w:rsid w:val="00E822AE"/>
    <w:rsid w:val="00E8569D"/>
    <w:rsid w:val="00E863B5"/>
    <w:rsid w:val="00E87CE8"/>
    <w:rsid w:val="00E90C85"/>
    <w:rsid w:val="00E95776"/>
    <w:rsid w:val="00EA3264"/>
    <w:rsid w:val="00EA714D"/>
    <w:rsid w:val="00EB73EC"/>
    <w:rsid w:val="00ED1293"/>
    <w:rsid w:val="00ED6C97"/>
    <w:rsid w:val="00EE1578"/>
    <w:rsid w:val="00EE333B"/>
    <w:rsid w:val="00EE4874"/>
    <w:rsid w:val="00EE6BB7"/>
    <w:rsid w:val="00F11193"/>
    <w:rsid w:val="00F21235"/>
    <w:rsid w:val="00F54539"/>
    <w:rsid w:val="00F63D49"/>
    <w:rsid w:val="00F71220"/>
    <w:rsid w:val="00F91EB4"/>
    <w:rsid w:val="00FA28B4"/>
    <w:rsid w:val="00FA6910"/>
    <w:rsid w:val="00FA6BF0"/>
    <w:rsid w:val="00FB230A"/>
    <w:rsid w:val="00FB4118"/>
    <w:rsid w:val="00FB512C"/>
    <w:rsid w:val="00FD09C1"/>
    <w:rsid w:val="00FD7AE7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02AF3"/>
    <w:pPr>
      <w:spacing w:after="200" w:line="288" w:lineRule="auto"/>
    </w:pPr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02AF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02AF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02AF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02AF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02AF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02AF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02AF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02AF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02AF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AF3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2AF3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02AF3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2AF3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02AF3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02AF3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02AF3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02AF3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02AF3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Normal (Web)"/>
    <w:basedOn w:val="a"/>
    <w:rsid w:val="00355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02AF3"/>
    <w:rPr>
      <w:rFonts w:cs="Times New Roman"/>
      <w:b/>
      <w:spacing w:val="0"/>
    </w:rPr>
  </w:style>
  <w:style w:type="table" w:styleId="a5">
    <w:name w:val="Table Grid"/>
    <w:basedOn w:val="a1"/>
    <w:uiPriority w:val="59"/>
    <w:rsid w:val="0024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99"/>
    <w:qFormat/>
    <w:rsid w:val="00202AF3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202AF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99"/>
    <w:locked/>
    <w:rsid w:val="00202AF3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99"/>
    <w:qFormat/>
    <w:rsid w:val="00202AF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202AF3"/>
    <w:rPr>
      <w:rFonts w:ascii="Cambria" w:hAnsi="Cambria" w:cs="Times New Roman"/>
      <w:i/>
      <w:iCs/>
      <w:color w:val="622423"/>
      <w:sz w:val="24"/>
      <w:szCs w:val="24"/>
    </w:rPr>
  </w:style>
  <w:style w:type="character" w:styleId="ab">
    <w:name w:val="Emphasis"/>
    <w:basedOn w:val="a0"/>
    <w:uiPriority w:val="99"/>
    <w:qFormat/>
    <w:rsid w:val="00202AF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c">
    <w:name w:val="No Spacing"/>
    <w:basedOn w:val="a"/>
    <w:uiPriority w:val="99"/>
    <w:qFormat/>
    <w:rsid w:val="00202AF3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202AF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02AF3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202AF3"/>
    <w:rPr>
      <w:rFonts w:cs="Times New Roman"/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202AF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202AF3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basedOn w:val="a0"/>
    <w:uiPriority w:val="99"/>
    <w:qFormat/>
    <w:rsid w:val="00202AF3"/>
    <w:rPr>
      <w:rFonts w:ascii="Cambria" w:hAnsi="Cambria" w:cs="Times New Roman"/>
      <w:i/>
      <w:color w:val="C0504D"/>
    </w:rPr>
  </w:style>
  <w:style w:type="character" w:styleId="af1">
    <w:name w:val="Intense Emphasis"/>
    <w:basedOn w:val="a0"/>
    <w:uiPriority w:val="99"/>
    <w:qFormat/>
    <w:rsid w:val="00202AF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basedOn w:val="a0"/>
    <w:uiPriority w:val="99"/>
    <w:qFormat/>
    <w:rsid w:val="00202AF3"/>
    <w:rPr>
      <w:rFonts w:cs="Times New Roman"/>
      <w:i/>
      <w:smallCaps/>
      <w:color w:val="C0504D"/>
      <w:u w:color="C0504D"/>
    </w:rPr>
  </w:style>
  <w:style w:type="character" w:styleId="af3">
    <w:name w:val="Intense Reference"/>
    <w:basedOn w:val="a0"/>
    <w:uiPriority w:val="99"/>
    <w:qFormat/>
    <w:rsid w:val="00202AF3"/>
    <w:rPr>
      <w:rFonts w:cs="Times New Roman"/>
      <w:b/>
      <w:i/>
      <w:smallCaps/>
      <w:color w:val="C0504D"/>
      <w:u w:color="C0504D"/>
    </w:rPr>
  </w:style>
  <w:style w:type="character" w:styleId="af4">
    <w:name w:val="Book Title"/>
    <w:basedOn w:val="a0"/>
    <w:uiPriority w:val="99"/>
    <w:qFormat/>
    <w:rsid w:val="00202AF3"/>
    <w:rPr>
      <w:rFonts w:ascii="Cambria" w:hAnsi="Cambria" w:cs="Times New Roman"/>
      <w:b/>
      <w:i/>
      <w:smallCaps/>
      <w:color w:val="943634"/>
      <w:u w:val="single"/>
    </w:rPr>
  </w:style>
  <w:style w:type="paragraph" w:styleId="af5">
    <w:name w:val="TOC Heading"/>
    <w:basedOn w:val="1"/>
    <w:next w:val="a"/>
    <w:uiPriority w:val="99"/>
    <w:qFormat/>
    <w:rsid w:val="00202AF3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E1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1725B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uiPriority w:val="99"/>
    <w:rsid w:val="00B37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32627041">
    <w:name w:val="paragraphscx32627041"/>
    <w:basedOn w:val="a"/>
    <w:uiPriority w:val="99"/>
    <w:rsid w:val="00BA5AE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eopscx32627041">
    <w:name w:val="eopscx32627041"/>
    <w:basedOn w:val="a0"/>
    <w:uiPriority w:val="99"/>
    <w:rsid w:val="00BA5AEE"/>
    <w:rPr>
      <w:rFonts w:cs="Times New Roman"/>
    </w:rPr>
  </w:style>
  <w:style w:type="character" w:customStyle="1" w:styleId="normaltextrunscx32627041">
    <w:name w:val="normaltextrunscx32627041"/>
    <w:basedOn w:val="a0"/>
    <w:uiPriority w:val="99"/>
    <w:rsid w:val="00BA5AEE"/>
    <w:rPr>
      <w:rFonts w:cs="Times New Roman"/>
    </w:rPr>
  </w:style>
  <w:style w:type="paragraph" w:customStyle="1" w:styleId="af8">
    <w:name w:val="Стиль"/>
    <w:rsid w:val="00FB41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Kr.Oktyabr</dc:creator>
  <cp:keywords/>
  <dc:description/>
  <cp:lastModifiedBy>Секретарь</cp:lastModifiedBy>
  <cp:revision>16</cp:revision>
  <cp:lastPrinted>2018-03-02T05:52:00Z</cp:lastPrinted>
  <dcterms:created xsi:type="dcterms:W3CDTF">2018-02-07T16:12:00Z</dcterms:created>
  <dcterms:modified xsi:type="dcterms:W3CDTF">2018-03-26T07:43:00Z</dcterms:modified>
</cp:coreProperties>
</file>