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C7" w:rsidRPr="00752BC7" w:rsidRDefault="00752BC7" w:rsidP="00752BC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BC7">
        <w:rPr>
          <w:rFonts w:ascii="Times New Roman" w:eastAsia="Calibri" w:hAnsi="Times New Roman" w:cs="Times New Roman"/>
          <w:sz w:val="28"/>
          <w:szCs w:val="28"/>
        </w:rPr>
        <w:t xml:space="preserve">Информация о проводимых органами государственного контроля (надзора) проверок в отношении </w:t>
      </w:r>
    </w:p>
    <w:p w:rsidR="00752BC7" w:rsidRPr="00752BC7" w:rsidRDefault="00732F2F" w:rsidP="00752B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Тубылгытауского</w:t>
      </w:r>
      <w:proofErr w:type="spellEnd"/>
      <w:r w:rsidR="00752BC7" w:rsidRPr="00752BC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Новошешминского муниципального района Республики Татарстан </w:t>
      </w:r>
    </w:p>
    <w:p w:rsidR="00752BC7" w:rsidRPr="00752BC7" w:rsidRDefault="00752BC7" w:rsidP="00752B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2549"/>
        <w:gridCol w:w="566"/>
        <w:gridCol w:w="566"/>
        <w:gridCol w:w="567"/>
        <w:gridCol w:w="567"/>
        <w:gridCol w:w="708"/>
        <w:gridCol w:w="851"/>
        <w:gridCol w:w="566"/>
        <w:gridCol w:w="1135"/>
        <w:gridCol w:w="709"/>
        <w:gridCol w:w="739"/>
        <w:gridCol w:w="992"/>
        <w:gridCol w:w="992"/>
        <w:gridCol w:w="1134"/>
        <w:gridCol w:w="851"/>
        <w:gridCol w:w="1842"/>
      </w:tblGrid>
      <w:tr w:rsidR="00752BC7" w:rsidRPr="00752BC7" w:rsidTr="00752BC7">
        <w:tc>
          <w:tcPr>
            <w:tcW w:w="159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3D0F5E" w:rsidP="004D4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 квартал 202</w:t>
            </w:r>
            <w:r w:rsidR="004D42C8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752BC7" w:rsidRPr="00752B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752BC7" w:rsidRPr="00752BC7" w:rsidTr="00752BC7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752BC7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752BC7" w:rsidRPr="00752BC7" w:rsidTr="00752BC7">
        <w:trPr>
          <w:cantSplit/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rPr>
          <w:cantSplit/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6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rPr>
          <w:cantSplit/>
          <w:trHeight w:val="14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</w:tr>
      <w:tr w:rsidR="00752BC7" w:rsidRPr="00752BC7" w:rsidTr="00752BC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</w:rPr>
            </w:pPr>
            <w:r w:rsidRPr="00752BC7">
              <w:rPr>
                <w:rFonts w:ascii="Times New Roman" w:hAnsi="Times New Roman"/>
                <w:i/>
              </w:rPr>
              <w:t xml:space="preserve">(в </w:t>
            </w:r>
            <w:proofErr w:type="spellStart"/>
            <w:r w:rsidRPr="00752BC7">
              <w:rPr>
                <w:rFonts w:ascii="Times New Roman" w:hAnsi="Times New Roman"/>
                <w:i/>
              </w:rPr>
              <w:t>т.ч</w:t>
            </w:r>
            <w:proofErr w:type="spellEnd"/>
            <w:r w:rsidRPr="00752BC7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752BC7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752BC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2BC7" w:rsidRPr="00752BC7" w:rsidTr="00752BC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(</w:t>
            </w:r>
            <w:r w:rsidRPr="00752BC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52BC7">
              <w:rPr>
                <w:rFonts w:ascii="Times New Roman" w:hAnsi="Times New Roman"/>
                <w:i/>
              </w:rPr>
              <w:t>т.ч</w:t>
            </w:r>
            <w:proofErr w:type="spellEnd"/>
            <w:r w:rsidRPr="00752BC7">
              <w:rPr>
                <w:rFonts w:ascii="Times New Roman" w:hAnsi="Times New Roman"/>
                <w:i/>
              </w:rPr>
              <w:t>. ГИБДД</w:t>
            </w:r>
            <w:r w:rsidRPr="00752BC7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20632" w:rsidRDefault="00520632"/>
    <w:sectPr w:rsidR="00520632" w:rsidSect="00BD35FA">
      <w:pgSz w:w="16840" w:h="11900" w:orient="landscape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1"/>
    <w:rsid w:val="00047937"/>
    <w:rsid w:val="003D0F5E"/>
    <w:rsid w:val="004D42C8"/>
    <w:rsid w:val="00520632"/>
    <w:rsid w:val="00732F2F"/>
    <w:rsid w:val="00752BC7"/>
    <w:rsid w:val="008A4F41"/>
    <w:rsid w:val="00B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24F2"/>
  <w15:chartTrackingRefBased/>
  <w15:docId w15:val="{C3F8D463-750A-459A-A267-BF4D8230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Тубылгытауское СП</cp:lastModifiedBy>
  <cp:revision>2</cp:revision>
  <dcterms:created xsi:type="dcterms:W3CDTF">2022-04-08T08:55:00Z</dcterms:created>
  <dcterms:modified xsi:type="dcterms:W3CDTF">2022-04-08T08:55:00Z</dcterms:modified>
</cp:coreProperties>
</file>